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DBCA" w14:textId="339CDB73" w:rsidR="00E72898" w:rsidRPr="00655AC7" w:rsidRDefault="00FE30CE" w:rsidP="00655AC7">
      <w:pPr>
        <w:rPr>
          <w:rFonts w:ascii="Arial" w:hAnsi="Arial" w:cs="Arial"/>
          <w:b/>
          <w:sz w:val="28"/>
          <w:szCs w:val="28"/>
        </w:rPr>
      </w:pPr>
      <w:r w:rsidRPr="00655AC7">
        <w:rPr>
          <w:rFonts w:ascii="Arial" w:hAnsi="Arial" w:cs="Arial"/>
          <w:b/>
          <w:sz w:val="28"/>
          <w:szCs w:val="28"/>
        </w:rPr>
        <w:t>A</w:t>
      </w:r>
      <w:r w:rsidR="00AB27D0" w:rsidRPr="00655AC7">
        <w:rPr>
          <w:rFonts w:ascii="Arial" w:hAnsi="Arial" w:cs="Arial"/>
          <w:b/>
          <w:sz w:val="28"/>
          <w:szCs w:val="28"/>
        </w:rPr>
        <w:t>ufruf</w:t>
      </w:r>
      <w:r w:rsidRPr="00655AC7">
        <w:rPr>
          <w:rFonts w:ascii="Arial" w:hAnsi="Arial" w:cs="Arial"/>
          <w:b/>
          <w:sz w:val="28"/>
          <w:szCs w:val="28"/>
        </w:rPr>
        <w:t xml:space="preserve"> des Landkreises Börde zum</w:t>
      </w:r>
      <w:r w:rsidR="00907DBD" w:rsidRPr="00655AC7">
        <w:rPr>
          <w:rFonts w:ascii="Arial" w:hAnsi="Arial" w:cs="Arial"/>
          <w:b/>
          <w:sz w:val="28"/>
          <w:szCs w:val="28"/>
        </w:rPr>
        <w:t xml:space="preserve"> regionalen</w:t>
      </w:r>
      <w:r w:rsidR="00B9020A" w:rsidRPr="00655AC7">
        <w:rPr>
          <w:rFonts w:ascii="Arial" w:hAnsi="Arial" w:cs="Arial"/>
          <w:b/>
          <w:sz w:val="28"/>
          <w:szCs w:val="28"/>
        </w:rPr>
        <w:t xml:space="preserve"> Ideenwettbewerb</w:t>
      </w:r>
    </w:p>
    <w:p w14:paraId="563EA30E" w14:textId="77777777" w:rsidR="00AB27D0" w:rsidRPr="00655AC7" w:rsidRDefault="00AB27D0" w:rsidP="00655AC7">
      <w:pPr>
        <w:pBdr>
          <w:bottom w:val="single" w:sz="6" w:space="6" w:color="222222"/>
        </w:pBdr>
        <w:spacing w:before="330" w:after="165"/>
        <w:outlineLvl w:val="0"/>
        <w:rPr>
          <w:rFonts w:ascii="Arial" w:eastAsia="Times New Roman" w:hAnsi="Arial" w:cs="Arial"/>
          <w:b/>
          <w:bCs/>
          <w:color w:val="222222"/>
          <w:kern w:val="36"/>
          <w:sz w:val="28"/>
          <w:szCs w:val="28"/>
        </w:rPr>
      </w:pPr>
      <w:r w:rsidRPr="00655AC7">
        <w:rPr>
          <w:rFonts w:ascii="Arial" w:eastAsia="Times New Roman" w:hAnsi="Arial" w:cs="Arial"/>
          <w:b/>
          <w:bCs/>
          <w:color w:val="222222"/>
          <w:kern w:val="36"/>
          <w:sz w:val="28"/>
          <w:szCs w:val="28"/>
        </w:rPr>
        <w:t>Bekanntmachung:</w:t>
      </w:r>
    </w:p>
    <w:p w14:paraId="6B82796B" w14:textId="77777777" w:rsidR="00907DBD" w:rsidRPr="00655AC7" w:rsidRDefault="00AB27D0" w:rsidP="00C57E53">
      <w:pPr>
        <w:jc w:val="both"/>
        <w:rPr>
          <w:rFonts w:ascii="Arial" w:eastAsia="Times New Roman" w:hAnsi="Arial" w:cs="Arial"/>
          <w:b/>
          <w:bCs/>
          <w:color w:val="222222"/>
          <w:sz w:val="24"/>
          <w:szCs w:val="24"/>
        </w:rPr>
      </w:pPr>
      <w:r w:rsidRPr="00655AC7">
        <w:rPr>
          <w:rFonts w:ascii="Arial" w:eastAsia="Times New Roman" w:hAnsi="Arial" w:cs="Arial"/>
          <w:b/>
          <w:bCs/>
          <w:color w:val="222222"/>
          <w:sz w:val="24"/>
          <w:szCs w:val="24"/>
        </w:rPr>
        <w:t xml:space="preserve">Ideenwettbewerb für </w:t>
      </w:r>
      <w:r w:rsidR="00B9020A" w:rsidRPr="00655AC7">
        <w:rPr>
          <w:rFonts w:ascii="Arial" w:eastAsia="Times New Roman" w:hAnsi="Arial" w:cs="Arial"/>
          <w:b/>
          <w:bCs/>
          <w:color w:val="222222"/>
          <w:sz w:val="24"/>
          <w:szCs w:val="24"/>
        </w:rPr>
        <w:t>die Einreichung von Projektvorschlägen</w:t>
      </w:r>
      <w:r w:rsidRPr="00655AC7">
        <w:rPr>
          <w:rFonts w:ascii="Arial" w:eastAsia="Times New Roman" w:hAnsi="Arial" w:cs="Arial"/>
          <w:b/>
          <w:bCs/>
          <w:color w:val="222222"/>
          <w:sz w:val="24"/>
          <w:szCs w:val="24"/>
        </w:rPr>
        <w:t xml:space="preserve"> im Rahmen </w:t>
      </w:r>
      <w:r w:rsidR="006010AE" w:rsidRPr="00655AC7">
        <w:rPr>
          <w:rFonts w:ascii="Arial" w:eastAsia="Times New Roman" w:hAnsi="Arial" w:cs="Arial"/>
          <w:b/>
          <w:bCs/>
          <w:color w:val="222222"/>
          <w:sz w:val="24"/>
          <w:szCs w:val="24"/>
        </w:rPr>
        <w:t xml:space="preserve">der Förderrichtlinie </w:t>
      </w:r>
      <w:r w:rsidR="006625EB" w:rsidRPr="00655AC7">
        <w:rPr>
          <w:rFonts w:ascii="Arial" w:eastAsia="Times New Roman" w:hAnsi="Arial" w:cs="Arial"/>
          <w:b/>
          <w:bCs/>
          <w:color w:val="222222"/>
          <w:sz w:val="24"/>
          <w:szCs w:val="24"/>
        </w:rPr>
        <w:t xml:space="preserve">„REGIO AKTIV“ </w:t>
      </w:r>
      <w:r w:rsidR="00AA64E1" w:rsidRPr="00655AC7">
        <w:rPr>
          <w:rFonts w:ascii="Arial" w:eastAsia="Times New Roman" w:hAnsi="Arial" w:cs="Arial"/>
          <w:b/>
          <w:bCs/>
          <w:color w:val="222222"/>
          <w:sz w:val="24"/>
          <w:szCs w:val="24"/>
        </w:rPr>
        <w:t xml:space="preserve">im </w:t>
      </w:r>
      <w:r w:rsidR="00914FD1" w:rsidRPr="00655AC7">
        <w:rPr>
          <w:rFonts w:ascii="Arial" w:eastAsia="Times New Roman" w:hAnsi="Arial" w:cs="Arial"/>
          <w:b/>
          <w:bCs/>
          <w:color w:val="222222"/>
          <w:sz w:val="24"/>
          <w:szCs w:val="24"/>
        </w:rPr>
        <w:t>Name</w:t>
      </w:r>
      <w:r w:rsidR="00AA64E1" w:rsidRPr="00655AC7">
        <w:rPr>
          <w:rFonts w:ascii="Arial" w:eastAsia="Times New Roman" w:hAnsi="Arial" w:cs="Arial"/>
          <w:b/>
          <w:bCs/>
          <w:color w:val="222222"/>
          <w:sz w:val="24"/>
          <w:szCs w:val="24"/>
        </w:rPr>
        <w:t>n</w:t>
      </w:r>
      <w:r w:rsidR="00914FD1" w:rsidRPr="00655AC7">
        <w:rPr>
          <w:rFonts w:ascii="Arial" w:eastAsia="Times New Roman" w:hAnsi="Arial" w:cs="Arial"/>
          <w:b/>
          <w:bCs/>
          <w:color w:val="222222"/>
          <w:sz w:val="24"/>
          <w:szCs w:val="24"/>
        </w:rPr>
        <w:t xml:space="preserve"> des Landkreises</w:t>
      </w:r>
      <w:r w:rsidR="00AA64E1" w:rsidRPr="00655AC7">
        <w:rPr>
          <w:rFonts w:ascii="Arial" w:eastAsia="Times New Roman" w:hAnsi="Arial" w:cs="Arial"/>
          <w:b/>
          <w:bCs/>
          <w:color w:val="222222"/>
          <w:sz w:val="24"/>
          <w:szCs w:val="24"/>
        </w:rPr>
        <w:t xml:space="preserve"> Börde</w:t>
      </w:r>
    </w:p>
    <w:p w14:paraId="3DA9E7EF" w14:textId="77777777" w:rsidR="00907DBD" w:rsidRPr="00655AC7" w:rsidRDefault="00907DBD" w:rsidP="00C57E53">
      <w:pPr>
        <w:jc w:val="both"/>
        <w:rPr>
          <w:rFonts w:ascii="Arial" w:eastAsia="Times New Roman" w:hAnsi="Arial" w:cs="Arial"/>
          <w:b/>
          <w:bCs/>
          <w:color w:val="222222"/>
          <w:sz w:val="24"/>
          <w:szCs w:val="24"/>
        </w:rPr>
      </w:pPr>
      <w:r w:rsidRPr="00655AC7">
        <w:rPr>
          <w:rFonts w:ascii="Arial" w:eastAsia="Times New Roman" w:hAnsi="Arial" w:cs="Arial"/>
          <w:b/>
          <w:bCs/>
          <w:color w:val="222222"/>
          <w:sz w:val="24"/>
          <w:szCs w:val="24"/>
        </w:rPr>
        <w:t>Berufliche Integration von Personen mit besonderen Vermittlungshemmnissen</w:t>
      </w:r>
    </w:p>
    <w:p w14:paraId="28E9EAAA" w14:textId="54F0B754" w:rsidR="00570674" w:rsidRPr="00655AC7" w:rsidRDefault="00907DBD" w:rsidP="00C57E53">
      <w:pPr>
        <w:jc w:val="both"/>
        <w:rPr>
          <w:rFonts w:ascii="Arial" w:eastAsia="Times New Roman" w:hAnsi="Arial" w:cs="Arial"/>
          <w:b/>
          <w:bCs/>
          <w:color w:val="222222"/>
          <w:sz w:val="24"/>
          <w:szCs w:val="24"/>
        </w:rPr>
      </w:pPr>
      <w:r w:rsidRPr="00655AC7">
        <w:rPr>
          <w:rFonts w:ascii="Arial" w:eastAsia="Times New Roman" w:hAnsi="Arial" w:cs="Arial"/>
          <w:b/>
          <w:bCs/>
          <w:color w:val="222222"/>
          <w:sz w:val="24"/>
          <w:szCs w:val="24"/>
        </w:rPr>
        <w:t>Förderbereich A „Aktive Eingliederung“</w:t>
      </w:r>
    </w:p>
    <w:p w14:paraId="3E36CAEB" w14:textId="77777777" w:rsidR="00AB27D0" w:rsidRPr="00655AC7" w:rsidRDefault="00AB27D0" w:rsidP="00C57E53">
      <w:pPr>
        <w:ind w:left="570" w:hanging="720"/>
        <w:jc w:val="both"/>
        <w:rPr>
          <w:rFonts w:ascii="Arial" w:eastAsia="Times New Roman" w:hAnsi="Arial" w:cs="Arial"/>
          <w:color w:val="222222"/>
          <w:sz w:val="24"/>
          <w:szCs w:val="24"/>
        </w:rPr>
      </w:pPr>
      <w:r w:rsidRPr="00655AC7">
        <w:rPr>
          <w:rFonts w:ascii="Arial" w:eastAsia="Times New Roman" w:hAnsi="Arial" w:cs="Arial"/>
          <w:b/>
          <w:bCs/>
          <w:color w:val="222222"/>
          <w:sz w:val="24"/>
          <w:szCs w:val="24"/>
        </w:rPr>
        <w:t>1. Einleitung, Rahmenbedingungen</w:t>
      </w:r>
    </w:p>
    <w:p w14:paraId="57137C80" w14:textId="0AA667FF" w:rsidR="00B9020A" w:rsidRPr="00655AC7" w:rsidRDefault="00AB27D0" w:rsidP="00C57E53">
      <w:pPr>
        <w:pStyle w:val="Default"/>
        <w:spacing w:line="276" w:lineRule="auto"/>
        <w:jc w:val="both"/>
        <w:rPr>
          <w:rFonts w:eastAsia="Times New Roman"/>
          <w:color w:val="222222"/>
        </w:rPr>
      </w:pPr>
      <w:r w:rsidRPr="00655AC7">
        <w:rPr>
          <w:rFonts w:eastAsia="Times New Roman"/>
          <w:color w:val="222222"/>
        </w:rPr>
        <w:t xml:space="preserve">Auf der Grundlage </w:t>
      </w:r>
      <w:r w:rsidR="00B9020A" w:rsidRPr="00655AC7">
        <w:rPr>
          <w:rFonts w:eastAsia="Times New Roman"/>
          <w:color w:val="222222"/>
        </w:rPr>
        <w:t xml:space="preserve">der Förderrichtlinie </w:t>
      </w:r>
      <w:r w:rsidR="006010AE" w:rsidRPr="00655AC7">
        <w:rPr>
          <w:rFonts w:eastAsia="Times New Roman"/>
          <w:color w:val="222222"/>
        </w:rPr>
        <w:t xml:space="preserve">über die Gewährung von Zuwendungen zur Regionalisierung der Arbeitsmarktförderung </w:t>
      </w:r>
      <w:r w:rsidR="00F21896" w:rsidRPr="00655AC7">
        <w:rPr>
          <w:rFonts w:eastAsia="Times New Roman"/>
          <w:color w:val="222222"/>
        </w:rPr>
        <w:t>(R</w:t>
      </w:r>
      <w:r w:rsidR="006010AE" w:rsidRPr="00655AC7">
        <w:rPr>
          <w:rFonts w:eastAsia="Times New Roman"/>
          <w:color w:val="222222"/>
        </w:rPr>
        <w:t>EGIO AKTIV</w:t>
      </w:r>
      <w:r w:rsidR="00F21896" w:rsidRPr="00655AC7">
        <w:rPr>
          <w:rFonts w:eastAsia="Times New Roman"/>
          <w:color w:val="222222"/>
        </w:rPr>
        <w:t xml:space="preserve">) </w:t>
      </w:r>
      <w:r w:rsidR="00C16BC3" w:rsidRPr="00655AC7">
        <w:t xml:space="preserve">ruft </w:t>
      </w:r>
      <w:r w:rsidR="003842AA" w:rsidRPr="00655AC7">
        <w:rPr>
          <w:rFonts w:eastAsia="Times New Roman"/>
          <w:bCs/>
          <w:color w:val="222222"/>
        </w:rPr>
        <w:t>der</w:t>
      </w:r>
      <w:r w:rsidR="00907DBD" w:rsidRPr="00655AC7">
        <w:rPr>
          <w:rFonts w:eastAsia="Times New Roman"/>
          <w:bCs/>
          <w:color w:val="222222"/>
        </w:rPr>
        <w:t xml:space="preserve"> Landkreis Börde</w:t>
      </w:r>
      <w:r w:rsidR="003842AA" w:rsidRPr="00655AC7">
        <w:t xml:space="preserve"> </w:t>
      </w:r>
      <w:r w:rsidR="003842AA" w:rsidRPr="00655AC7">
        <w:rPr>
          <w:rFonts w:eastAsia="Times New Roman"/>
          <w:color w:val="222222"/>
        </w:rPr>
        <w:t xml:space="preserve">einen Ideenwettbewerb </w:t>
      </w:r>
      <w:r w:rsidR="00C16BC3" w:rsidRPr="00655AC7">
        <w:rPr>
          <w:rFonts w:eastAsia="Times New Roman"/>
          <w:color w:val="222222"/>
        </w:rPr>
        <w:t>zur</w:t>
      </w:r>
      <w:r w:rsidR="003842AA" w:rsidRPr="00655AC7">
        <w:rPr>
          <w:rFonts w:eastAsia="Times New Roman"/>
          <w:color w:val="222222"/>
        </w:rPr>
        <w:t xml:space="preserve"> Einreichung von Projektvorschlägen </w:t>
      </w:r>
      <w:r w:rsidR="00C16BC3" w:rsidRPr="00655AC7">
        <w:rPr>
          <w:rFonts w:eastAsia="Times New Roman"/>
          <w:color w:val="222222"/>
        </w:rPr>
        <w:t>aus.</w:t>
      </w:r>
      <w:r w:rsidR="003842AA" w:rsidRPr="00655AC7">
        <w:rPr>
          <w:rFonts w:eastAsia="Times New Roman"/>
          <w:color w:val="222222"/>
        </w:rPr>
        <w:t xml:space="preserve"> </w:t>
      </w:r>
    </w:p>
    <w:p w14:paraId="219C2041" w14:textId="77777777" w:rsidR="003842AA" w:rsidRPr="00655AC7" w:rsidRDefault="003842AA" w:rsidP="00C57E53">
      <w:pPr>
        <w:autoSpaceDE w:val="0"/>
        <w:autoSpaceDN w:val="0"/>
        <w:adjustRightInd w:val="0"/>
        <w:spacing w:after="0"/>
        <w:jc w:val="both"/>
        <w:rPr>
          <w:rFonts w:ascii="Arial" w:eastAsia="Times New Roman" w:hAnsi="Arial" w:cs="Arial"/>
          <w:color w:val="222222"/>
          <w:sz w:val="24"/>
          <w:szCs w:val="24"/>
        </w:rPr>
      </w:pPr>
    </w:p>
    <w:p w14:paraId="7D8E2AB6" w14:textId="0AADA9F6" w:rsidR="00AB27D0" w:rsidRPr="00655AC7" w:rsidRDefault="00C16BC3" w:rsidP="00C57E53">
      <w:pPr>
        <w:jc w:val="both"/>
        <w:rPr>
          <w:rFonts w:ascii="Arial" w:eastAsia="Times New Roman" w:hAnsi="Arial" w:cs="Arial"/>
          <w:color w:val="222222"/>
          <w:sz w:val="24"/>
          <w:szCs w:val="24"/>
        </w:rPr>
      </w:pPr>
      <w:r w:rsidRPr="00655AC7">
        <w:rPr>
          <w:rFonts w:ascii="Arial" w:eastAsia="Times New Roman" w:hAnsi="Arial" w:cs="Arial"/>
          <w:bCs/>
          <w:color w:val="222222"/>
          <w:spacing w:val="-5"/>
          <w:sz w:val="24"/>
          <w:szCs w:val="24"/>
        </w:rPr>
        <w:t xml:space="preserve">Das </w:t>
      </w:r>
      <w:r w:rsidR="006010AE" w:rsidRPr="00655AC7">
        <w:rPr>
          <w:rFonts w:ascii="Arial" w:eastAsia="Times New Roman" w:hAnsi="Arial" w:cs="Arial"/>
          <w:bCs/>
          <w:color w:val="222222"/>
          <w:spacing w:val="-5"/>
          <w:sz w:val="24"/>
          <w:szCs w:val="24"/>
        </w:rPr>
        <w:t>Programm REGIO AKTIV</w:t>
      </w:r>
      <w:r w:rsidRPr="00655AC7">
        <w:rPr>
          <w:rFonts w:ascii="Arial" w:eastAsia="Times New Roman" w:hAnsi="Arial" w:cs="Arial"/>
          <w:bCs/>
          <w:color w:val="222222"/>
          <w:spacing w:val="-5"/>
          <w:sz w:val="24"/>
          <w:szCs w:val="24"/>
        </w:rPr>
        <w:t xml:space="preserve"> wird aus Mitteln des Europäischen Sozialfonds </w:t>
      </w:r>
      <w:r w:rsidR="006010AE" w:rsidRPr="00655AC7">
        <w:rPr>
          <w:rFonts w:ascii="Arial" w:eastAsia="Times New Roman" w:hAnsi="Arial" w:cs="Arial"/>
          <w:bCs/>
          <w:color w:val="222222"/>
          <w:spacing w:val="-5"/>
          <w:sz w:val="24"/>
          <w:szCs w:val="24"/>
        </w:rPr>
        <w:t xml:space="preserve">Plus </w:t>
      </w:r>
      <w:r w:rsidRPr="00655AC7">
        <w:rPr>
          <w:rFonts w:ascii="Arial" w:eastAsia="Times New Roman" w:hAnsi="Arial" w:cs="Arial"/>
          <w:bCs/>
          <w:color w:val="222222"/>
          <w:spacing w:val="-5"/>
          <w:sz w:val="24"/>
          <w:szCs w:val="24"/>
        </w:rPr>
        <w:t xml:space="preserve">und des Landes </w:t>
      </w:r>
      <w:r w:rsidRPr="00655AC7">
        <w:rPr>
          <w:rFonts w:ascii="Arial" w:eastAsia="Times New Roman" w:hAnsi="Arial" w:cs="Arial"/>
          <w:color w:val="222222"/>
          <w:sz w:val="24"/>
          <w:szCs w:val="24"/>
        </w:rPr>
        <w:t xml:space="preserve">Sachsen-Anhalt gefördert. </w:t>
      </w:r>
      <w:r w:rsidR="00AB27D0" w:rsidRPr="00655AC7">
        <w:rPr>
          <w:rFonts w:ascii="Arial" w:eastAsia="Times New Roman" w:hAnsi="Arial" w:cs="Arial"/>
          <w:color w:val="222222"/>
          <w:sz w:val="24"/>
          <w:szCs w:val="24"/>
        </w:rPr>
        <w:t xml:space="preserve">Die </w:t>
      </w:r>
      <w:r w:rsidR="008B5722" w:rsidRPr="00655AC7">
        <w:rPr>
          <w:rFonts w:ascii="Arial" w:eastAsia="Times New Roman" w:hAnsi="Arial" w:cs="Arial"/>
          <w:color w:val="222222"/>
          <w:sz w:val="24"/>
          <w:szCs w:val="24"/>
        </w:rPr>
        <w:t xml:space="preserve">näheren Bestimmungen </w:t>
      </w:r>
      <w:r w:rsidR="00AB27D0" w:rsidRPr="00655AC7">
        <w:rPr>
          <w:rFonts w:ascii="Arial" w:eastAsia="Times New Roman" w:hAnsi="Arial" w:cs="Arial"/>
          <w:color w:val="222222"/>
          <w:sz w:val="24"/>
          <w:szCs w:val="24"/>
        </w:rPr>
        <w:t xml:space="preserve">können </w:t>
      </w:r>
      <w:r w:rsidR="00B9020A" w:rsidRPr="00655AC7">
        <w:rPr>
          <w:rFonts w:ascii="Arial" w:eastAsia="Times New Roman" w:hAnsi="Arial" w:cs="Arial"/>
          <w:color w:val="222222"/>
          <w:sz w:val="24"/>
          <w:szCs w:val="24"/>
        </w:rPr>
        <w:t>der För</w:t>
      </w:r>
      <w:r w:rsidR="00B9020A" w:rsidRPr="005301CD">
        <w:rPr>
          <w:rFonts w:ascii="Arial" w:eastAsia="Times New Roman" w:hAnsi="Arial" w:cs="Arial"/>
          <w:color w:val="222222"/>
          <w:sz w:val="24"/>
          <w:szCs w:val="24"/>
        </w:rPr>
        <w:t>derrichtlinie</w:t>
      </w:r>
      <w:r w:rsidR="00AE1AB0" w:rsidRPr="005301CD">
        <w:rPr>
          <w:rFonts w:ascii="Arial" w:eastAsia="Times New Roman" w:hAnsi="Arial" w:cs="Arial"/>
          <w:color w:val="222222"/>
          <w:sz w:val="24"/>
          <w:szCs w:val="24"/>
        </w:rPr>
        <w:t xml:space="preserve"> </w:t>
      </w:r>
      <w:r w:rsidR="00CF6ABA" w:rsidRPr="005301CD">
        <w:rPr>
          <w:rFonts w:ascii="Arial" w:eastAsia="Times New Roman" w:hAnsi="Arial" w:cs="Arial"/>
          <w:color w:val="222222"/>
          <w:sz w:val="24"/>
          <w:szCs w:val="24"/>
        </w:rPr>
        <w:t xml:space="preserve">REGIO AKTIV </w:t>
      </w:r>
      <w:r w:rsidR="00F77848" w:rsidRPr="005301CD">
        <w:rPr>
          <w:rFonts w:ascii="Arial" w:hAnsi="Arial" w:cs="Arial"/>
          <w:sz w:val="24"/>
          <w:szCs w:val="24"/>
        </w:rPr>
        <w:t xml:space="preserve">vom </w:t>
      </w:r>
      <w:r w:rsidR="006032AA" w:rsidRPr="005301CD">
        <w:rPr>
          <w:rFonts w:ascii="Arial" w:hAnsi="Arial" w:cs="Arial"/>
          <w:sz w:val="24"/>
          <w:szCs w:val="24"/>
        </w:rPr>
        <w:t>06. Juni 2022</w:t>
      </w:r>
      <w:r w:rsidR="008A23FF" w:rsidRPr="005301CD">
        <w:rPr>
          <w:rFonts w:ascii="Arial" w:eastAsia="Times New Roman" w:hAnsi="Arial" w:cs="Arial"/>
          <w:color w:val="222222"/>
          <w:sz w:val="24"/>
          <w:szCs w:val="24"/>
        </w:rPr>
        <w:t xml:space="preserve"> </w:t>
      </w:r>
      <w:r w:rsidR="00CF6ABA" w:rsidRPr="005301CD">
        <w:rPr>
          <w:rFonts w:ascii="Arial" w:eastAsia="Times New Roman" w:hAnsi="Arial" w:cs="Arial"/>
          <w:color w:val="222222"/>
          <w:sz w:val="24"/>
          <w:szCs w:val="24"/>
        </w:rPr>
        <w:t>(</w:t>
      </w:r>
      <w:proofErr w:type="spellStart"/>
      <w:r w:rsidR="00CF6ABA" w:rsidRPr="005301CD">
        <w:rPr>
          <w:rFonts w:ascii="Arial" w:eastAsia="Times New Roman" w:hAnsi="Arial" w:cs="Arial"/>
          <w:color w:val="222222"/>
          <w:sz w:val="24"/>
          <w:szCs w:val="24"/>
        </w:rPr>
        <w:t>MBl</w:t>
      </w:r>
      <w:proofErr w:type="spellEnd"/>
      <w:r w:rsidR="00CF6ABA" w:rsidRPr="005301CD">
        <w:rPr>
          <w:rFonts w:ascii="Arial" w:eastAsia="Times New Roman" w:hAnsi="Arial" w:cs="Arial"/>
          <w:color w:val="222222"/>
          <w:sz w:val="24"/>
          <w:szCs w:val="24"/>
        </w:rPr>
        <w:t xml:space="preserve">. LSA, S. 211) </w:t>
      </w:r>
      <w:r w:rsidR="00B9020A" w:rsidRPr="005301CD">
        <w:rPr>
          <w:rFonts w:ascii="Arial" w:eastAsia="Times New Roman" w:hAnsi="Arial" w:cs="Arial"/>
          <w:color w:val="222222"/>
          <w:sz w:val="24"/>
          <w:szCs w:val="24"/>
        </w:rPr>
        <w:t>entnommen werden</w:t>
      </w:r>
      <w:r w:rsidR="00AB27D0" w:rsidRPr="005301CD">
        <w:rPr>
          <w:rFonts w:ascii="Arial" w:eastAsia="Times New Roman" w:hAnsi="Arial" w:cs="Arial"/>
          <w:color w:val="222222"/>
          <w:sz w:val="24"/>
          <w:szCs w:val="24"/>
        </w:rPr>
        <w:t>.</w:t>
      </w:r>
    </w:p>
    <w:p w14:paraId="1244A4EF" w14:textId="549280B2" w:rsidR="00554E3D" w:rsidRPr="00655AC7" w:rsidRDefault="00AB27D0" w:rsidP="00C57E53">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 xml:space="preserve">Die </w:t>
      </w:r>
      <w:r w:rsidRPr="00655AC7">
        <w:rPr>
          <w:rFonts w:ascii="Arial" w:eastAsia="Times New Roman" w:hAnsi="Arial" w:cs="Arial"/>
          <w:bCs/>
          <w:color w:val="222222"/>
          <w:sz w:val="24"/>
          <w:szCs w:val="24"/>
        </w:rPr>
        <w:t>Einreichungsfrist für Projektvorschläge</w:t>
      </w:r>
      <w:r w:rsidRPr="00655AC7">
        <w:rPr>
          <w:rFonts w:ascii="Arial" w:eastAsia="Times New Roman" w:hAnsi="Arial" w:cs="Arial"/>
          <w:color w:val="222222"/>
          <w:sz w:val="24"/>
          <w:szCs w:val="24"/>
        </w:rPr>
        <w:t xml:space="preserve"> beginnt ab </w:t>
      </w:r>
      <w:r w:rsidR="007615CC">
        <w:rPr>
          <w:rFonts w:ascii="Arial" w:eastAsia="Times New Roman" w:hAnsi="Arial" w:cs="Arial"/>
          <w:color w:val="222222"/>
          <w:sz w:val="24"/>
          <w:szCs w:val="24"/>
        </w:rPr>
        <w:t>17.03.2023</w:t>
      </w:r>
      <w:r w:rsidR="00D24968">
        <w:rPr>
          <w:rFonts w:ascii="Arial" w:eastAsia="Times New Roman" w:hAnsi="Arial" w:cs="Arial"/>
          <w:color w:val="222222"/>
          <w:sz w:val="24"/>
          <w:szCs w:val="24"/>
        </w:rPr>
        <w:t xml:space="preserve"> </w:t>
      </w:r>
      <w:r w:rsidRPr="00655AC7">
        <w:rPr>
          <w:rFonts w:ascii="Arial" w:eastAsia="Times New Roman" w:hAnsi="Arial" w:cs="Arial"/>
          <w:color w:val="222222"/>
          <w:sz w:val="24"/>
          <w:szCs w:val="24"/>
        </w:rPr>
        <w:t xml:space="preserve">und </w:t>
      </w:r>
      <w:r w:rsidRPr="00655AC7">
        <w:rPr>
          <w:rFonts w:ascii="Arial" w:eastAsia="Times New Roman" w:hAnsi="Arial" w:cs="Arial"/>
          <w:b/>
          <w:bCs/>
          <w:color w:val="222222"/>
          <w:sz w:val="24"/>
          <w:szCs w:val="24"/>
        </w:rPr>
        <w:t>endet</w:t>
      </w:r>
      <w:r w:rsidRPr="00655AC7">
        <w:rPr>
          <w:rFonts w:ascii="Arial" w:eastAsia="Times New Roman" w:hAnsi="Arial" w:cs="Arial"/>
          <w:color w:val="222222"/>
          <w:sz w:val="24"/>
          <w:szCs w:val="24"/>
        </w:rPr>
        <w:t xml:space="preserve"> am </w:t>
      </w:r>
      <w:r w:rsidRPr="00655AC7">
        <w:rPr>
          <w:rFonts w:ascii="Arial" w:eastAsia="Times New Roman" w:hAnsi="Arial" w:cs="Arial"/>
          <w:color w:val="222222"/>
          <w:sz w:val="24"/>
          <w:szCs w:val="24"/>
        </w:rPr>
        <w:br/>
      </w:r>
      <w:r w:rsidR="007615CC" w:rsidRPr="005301CD">
        <w:rPr>
          <w:rFonts w:ascii="Arial" w:eastAsia="Times New Roman" w:hAnsi="Arial" w:cs="Arial"/>
          <w:b/>
          <w:bCs/>
          <w:color w:val="222222"/>
          <w:sz w:val="24"/>
          <w:szCs w:val="24"/>
        </w:rPr>
        <w:t>Freitag</w:t>
      </w:r>
      <w:r w:rsidRPr="005301CD">
        <w:rPr>
          <w:rFonts w:ascii="Arial" w:eastAsia="Times New Roman" w:hAnsi="Arial" w:cs="Arial"/>
          <w:color w:val="222222"/>
          <w:sz w:val="24"/>
          <w:szCs w:val="24"/>
        </w:rPr>
        <w:t>,</w:t>
      </w:r>
      <w:r w:rsidRPr="00655AC7">
        <w:rPr>
          <w:rFonts w:ascii="Arial" w:eastAsia="Times New Roman" w:hAnsi="Arial" w:cs="Arial"/>
          <w:color w:val="222222"/>
          <w:sz w:val="24"/>
          <w:szCs w:val="24"/>
        </w:rPr>
        <w:t xml:space="preserve"> dem </w:t>
      </w:r>
      <w:r w:rsidR="007615CC" w:rsidRPr="005301CD">
        <w:rPr>
          <w:rFonts w:ascii="Arial" w:eastAsia="Times New Roman" w:hAnsi="Arial" w:cs="Arial"/>
          <w:b/>
          <w:bCs/>
          <w:color w:val="222222"/>
          <w:sz w:val="24"/>
          <w:szCs w:val="24"/>
        </w:rPr>
        <w:t>28.04.2023</w:t>
      </w:r>
      <w:r w:rsidR="00A818CF">
        <w:rPr>
          <w:rFonts w:ascii="Arial" w:eastAsia="Times New Roman" w:hAnsi="Arial" w:cs="Arial"/>
          <w:color w:val="222222"/>
          <w:sz w:val="24"/>
          <w:szCs w:val="24"/>
        </w:rPr>
        <w:t xml:space="preserve"> um </w:t>
      </w:r>
      <w:r w:rsidR="007615CC" w:rsidRPr="005301CD">
        <w:rPr>
          <w:rFonts w:ascii="Arial" w:eastAsia="Times New Roman" w:hAnsi="Arial" w:cs="Arial"/>
          <w:b/>
          <w:bCs/>
          <w:color w:val="222222"/>
          <w:sz w:val="24"/>
          <w:szCs w:val="24"/>
        </w:rPr>
        <w:t>12.00</w:t>
      </w:r>
      <w:r w:rsidRPr="00655AC7">
        <w:rPr>
          <w:rFonts w:ascii="Arial" w:eastAsia="Times New Roman" w:hAnsi="Arial" w:cs="Arial"/>
          <w:b/>
          <w:bCs/>
          <w:color w:val="222222"/>
          <w:sz w:val="24"/>
          <w:szCs w:val="24"/>
        </w:rPr>
        <w:t xml:space="preserve"> Uhr</w:t>
      </w:r>
      <w:r w:rsidRPr="00655AC7">
        <w:rPr>
          <w:rFonts w:ascii="Arial" w:eastAsia="Times New Roman" w:hAnsi="Arial" w:cs="Arial"/>
          <w:color w:val="222222"/>
          <w:sz w:val="24"/>
          <w:szCs w:val="24"/>
        </w:rPr>
        <w:t xml:space="preserve"> (Posteingang).</w:t>
      </w:r>
    </w:p>
    <w:p w14:paraId="5935AE65" w14:textId="3BCAA409" w:rsidR="00AB27D0" w:rsidRPr="00655AC7" w:rsidRDefault="00AB27D0" w:rsidP="00C57E53">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Projektvorschläge sind spätestens zum o. g. Termin einzureichen im:</w:t>
      </w:r>
    </w:p>
    <w:p w14:paraId="7B703BAB" w14:textId="5CA9AB4B" w:rsidR="00F21896" w:rsidRPr="00655AC7" w:rsidRDefault="00E47C36" w:rsidP="00C57E53">
      <w:pPr>
        <w:pStyle w:val="KeinLeerraum"/>
        <w:ind w:firstLine="708"/>
        <w:jc w:val="both"/>
        <w:rPr>
          <w:rFonts w:ascii="Arial" w:eastAsia="Times New Roman" w:hAnsi="Arial" w:cs="Arial"/>
          <w:sz w:val="24"/>
          <w:szCs w:val="24"/>
        </w:rPr>
      </w:pPr>
      <w:r w:rsidRPr="00655AC7">
        <w:rPr>
          <w:rFonts w:ascii="Arial" w:eastAsia="Times New Roman" w:hAnsi="Arial" w:cs="Arial"/>
          <w:sz w:val="24"/>
          <w:szCs w:val="24"/>
        </w:rPr>
        <w:t>Landkreis Börde</w:t>
      </w:r>
    </w:p>
    <w:p w14:paraId="671CEDA9" w14:textId="223B1BA7" w:rsidR="00E47C36" w:rsidRPr="00655AC7" w:rsidRDefault="00E47C36" w:rsidP="00C57E53">
      <w:pPr>
        <w:pStyle w:val="KeinLeerraum"/>
        <w:ind w:firstLine="708"/>
        <w:jc w:val="both"/>
        <w:rPr>
          <w:rFonts w:ascii="Arial" w:eastAsia="Times New Roman" w:hAnsi="Arial" w:cs="Arial"/>
          <w:sz w:val="24"/>
          <w:szCs w:val="24"/>
        </w:rPr>
      </w:pPr>
      <w:r w:rsidRPr="00655AC7">
        <w:rPr>
          <w:rFonts w:ascii="Arial" w:eastAsia="Times New Roman" w:hAnsi="Arial" w:cs="Arial"/>
          <w:sz w:val="24"/>
          <w:szCs w:val="24"/>
        </w:rPr>
        <w:t>Amt für Wirtschaft, Tourismus und Kultur</w:t>
      </w:r>
    </w:p>
    <w:p w14:paraId="50A08911" w14:textId="2B6D27DC" w:rsidR="00E47C36" w:rsidRPr="00655AC7" w:rsidRDefault="00E47C36" w:rsidP="00C57E53">
      <w:pPr>
        <w:pStyle w:val="KeinLeerraum"/>
        <w:ind w:firstLine="708"/>
        <w:jc w:val="both"/>
        <w:rPr>
          <w:rFonts w:ascii="Arial" w:eastAsia="Times New Roman" w:hAnsi="Arial" w:cs="Arial"/>
          <w:sz w:val="24"/>
          <w:szCs w:val="24"/>
        </w:rPr>
      </w:pPr>
      <w:proofErr w:type="spellStart"/>
      <w:r w:rsidRPr="00655AC7">
        <w:rPr>
          <w:rFonts w:ascii="Arial" w:eastAsia="Times New Roman" w:hAnsi="Arial" w:cs="Arial"/>
          <w:sz w:val="24"/>
          <w:szCs w:val="24"/>
        </w:rPr>
        <w:t>Bornsche</w:t>
      </w:r>
      <w:proofErr w:type="spellEnd"/>
      <w:r w:rsidRPr="00655AC7">
        <w:rPr>
          <w:rFonts w:ascii="Arial" w:eastAsia="Times New Roman" w:hAnsi="Arial" w:cs="Arial"/>
          <w:sz w:val="24"/>
          <w:szCs w:val="24"/>
        </w:rPr>
        <w:t xml:space="preserve"> Str. 2</w:t>
      </w:r>
    </w:p>
    <w:p w14:paraId="1BAE0D4E" w14:textId="170BDF67" w:rsidR="00F21896" w:rsidRPr="00655AC7" w:rsidRDefault="00E47C36" w:rsidP="00C57E53">
      <w:pPr>
        <w:pStyle w:val="KeinLeerraum"/>
        <w:ind w:firstLine="708"/>
        <w:jc w:val="both"/>
        <w:rPr>
          <w:rFonts w:ascii="Arial" w:eastAsia="Times New Roman" w:hAnsi="Arial" w:cs="Arial"/>
          <w:sz w:val="24"/>
          <w:szCs w:val="24"/>
        </w:rPr>
      </w:pPr>
      <w:r w:rsidRPr="00655AC7">
        <w:rPr>
          <w:rFonts w:ascii="Arial" w:eastAsia="Times New Roman" w:hAnsi="Arial" w:cs="Arial"/>
          <w:sz w:val="24"/>
          <w:szCs w:val="24"/>
        </w:rPr>
        <w:t>39340 Haldensleben</w:t>
      </w:r>
    </w:p>
    <w:p w14:paraId="3D8630AF" w14:textId="77777777" w:rsidR="00DE39C0" w:rsidRPr="00655AC7" w:rsidRDefault="00DE39C0" w:rsidP="00C57E53">
      <w:pPr>
        <w:pStyle w:val="KeinLeerraum"/>
        <w:ind w:firstLine="708"/>
        <w:jc w:val="both"/>
        <w:rPr>
          <w:rFonts w:ascii="Arial" w:eastAsia="Times New Roman" w:hAnsi="Arial" w:cs="Arial"/>
          <w:sz w:val="24"/>
          <w:szCs w:val="24"/>
        </w:rPr>
      </w:pPr>
    </w:p>
    <w:p w14:paraId="7F411850" w14:textId="644B1997" w:rsidR="0018053C" w:rsidRPr="00655AC7" w:rsidRDefault="003B7C8E" w:rsidP="00C57E53">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Ansprech- /</w:t>
      </w:r>
      <w:r w:rsidR="0018053C" w:rsidRPr="00655AC7">
        <w:rPr>
          <w:rFonts w:ascii="Arial" w:eastAsia="Times New Roman" w:hAnsi="Arial" w:cs="Arial"/>
          <w:color w:val="222222"/>
          <w:sz w:val="24"/>
          <w:szCs w:val="24"/>
        </w:rPr>
        <w:t>Kontaktperson</w:t>
      </w:r>
      <w:r w:rsidRPr="00655AC7">
        <w:rPr>
          <w:rFonts w:ascii="Arial" w:eastAsia="Times New Roman" w:hAnsi="Arial" w:cs="Arial"/>
          <w:color w:val="222222"/>
          <w:sz w:val="24"/>
          <w:szCs w:val="24"/>
        </w:rPr>
        <w:t xml:space="preserve"> </w:t>
      </w:r>
      <w:r w:rsidRPr="00655AC7">
        <w:rPr>
          <w:rFonts w:ascii="Arial" w:hAnsi="Arial" w:cs="Arial"/>
          <w:sz w:val="24"/>
          <w:szCs w:val="24"/>
        </w:rPr>
        <w:t>für den Wettbewerb ist:</w:t>
      </w:r>
    </w:p>
    <w:p w14:paraId="7F4EB0FE" w14:textId="4658284C" w:rsidR="00F21896" w:rsidRPr="00655AC7" w:rsidRDefault="00E47C36" w:rsidP="00C57E53">
      <w:pPr>
        <w:pStyle w:val="KeinLeerraum"/>
        <w:ind w:left="720"/>
        <w:jc w:val="both"/>
        <w:rPr>
          <w:rFonts w:ascii="Arial" w:eastAsia="Times New Roman" w:hAnsi="Arial" w:cs="Arial"/>
          <w:sz w:val="24"/>
          <w:szCs w:val="24"/>
        </w:rPr>
      </w:pPr>
      <w:r w:rsidRPr="00655AC7">
        <w:rPr>
          <w:rFonts w:ascii="Arial" w:eastAsia="Times New Roman" w:hAnsi="Arial" w:cs="Arial"/>
          <w:sz w:val="24"/>
          <w:szCs w:val="24"/>
        </w:rPr>
        <w:t>Frau Renate Breier</w:t>
      </w:r>
    </w:p>
    <w:p w14:paraId="3F0EC839" w14:textId="7C3826FD" w:rsidR="00E47C36" w:rsidRPr="00655AC7" w:rsidRDefault="00E47C36" w:rsidP="00C57E53">
      <w:pPr>
        <w:pStyle w:val="KeinLeerraum"/>
        <w:ind w:left="720"/>
        <w:jc w:val="both"/>
        <w:rPr>
          <w:rFonts w:ascii="Arial" w:eastAsia="Times New Roman" w:hAnsi="Arial" w:cs="Arial"/>
          <w:sz w:val="24"/>
          <w:szCs w:val="24"/>
        </w:rPr>
      </w:pPr>
      <w:r w:rsidRPr="00655AC7">
        <w:rPr>
          <w:rFonts w:ascii="Arial" w:eastAsia="Times New Roman" w:hAnsi="Arial" w:cs="Arial"/>
          <w:sz w:val="24"/>
          <w:szCs w:val="24"/>
        </w:rPr>
        <w:t>Regionale Koordinatorin</w:t>
      </w:r>
    </w:p>
    <w:p w14:paraId="113CA396" w14:textId="75CE130D" w:rsidR="00E47C36" w:rsidRPr="00655AC7" w:rsidRDefault="00E47C36" w:rsidP="00C57E53">
      <w:pPr>
        <w:pStyle w:val="KeinLeerraum"/>
        <w:ind w:left="720"/>
        <w:jc w:val="both"/>
        <w:rPr>
          <w:rFonts w:ascii="Arial" w:eastAsia="Times New Roman" w:hAnsi="Arial" w:cs="Arial"/>
          <w:sz w:val="24"/>
          <w:szCs w:val="24"/>
        </w:rPr>
      </w:pPr>
      <w:r w:rsidRPr="00655AC7">
        <w:rPr>
          <w:rFonts w:ascii="Arial" w:eastAsia="Times New Roman" w:hAnsi="Arial" w:cs="Arial"/>
          <w:sz w:val="24"/>
          <w:szCs w:val="24"/>
        </w:rPr>
        <w:t xml:space="preserve">E-Mail: </w:t>
      </w:r>
      <w:hyperlink r:id="rId8" w:history="1">
        <w:r w:rsidRPr="00655AC7">
          <w:rPr>
            <w:rStyle w:val="Hyperlink"/>
            <w:rFonts w:ascii="Arial" w:eastAsia="Times New Roman" w:hAnsi="Arial" w:cs="Arial"/>
            <w:bCs/>
            <w:sz w:val="24"/>
            <w:szCs w:val="24"/>
          </w:rPr>
          <w:t>renate.breier@landkreis-boerde.de</w:t>
        </w:r>
      </w:hyperlink>
    </w:p>
    <w:p w14:paraId="5597F128" w14:textId="505F6AC9" w:rsidR="00E47C36" w:rsidRPr="00655AC7" w:rsidRDefault="00E47C36" w:rsidP="00C57E53">
      <w:pPr>
        <w:pStyle w:val="KeinLeerraum"/>
        <w:ind w:left="720"/>
        <w:jc w:val="both"/>
        <w:rPr>
          <w:rFonts w:ascii="Arial" w:eastAsia="Times New Roman" w:hAnsi="Arial" w:cs="Arial"/>
          <w:sz w:val="24"/>
          <w:szCs w:val="24"/>
        </w:rPr>
      </w:pPr>
      <w:r w:rsidRPr="00655AC7">
        <w:rPr>
          <w:rFonts w:ascii="Arial" w:eastAsia="Times New Roman" w:hAnsi="Arial" w:cs="Arial"/>
          <w:sz w:val="24"/>
          <w:szCs w:val="24"/>
        </w:rPr>
        <w:t>Telefon: 03904/7240-2412</w:t>
      </w:r>
    </w:p>
    <w:p w14:paraId="07F1BE07" w14:textId="73CB54A8" w:rsidR="00AD6C5C" w:rsidRPr="00655AC7" w:rsidRDefault="00AD6C5C" w:rsidP="00655AC7">
      <w:pPr>
        <w:rPr>
          <w:rFonts w:ascii="Arial" w:eastAsia="Times New Roman" w:hAnsi="Arial" w:cs="Arial"/>
          <w:b/>
          <w:bCs/>
          <w:color w:val="222222"/>
          <w:sz w:val="24"/>
          <w:szCs w:val="24"/>
        </w:rPr>
      </w:pPr>
    </w:p>
    <w:p w14:paraId="5A7B9D74" w14:textId="53543EAF" w:rsidR="00E47C36" w:rsidRPr="00655AC7" w:rsidRDefault="00E47C36" w:rsidP="0018053C">
      <w:pPr>
        <w:rPr>
          <w:rFonts w:ascii="Arial" w:eastAsia="Times New Roman" w:hAnsi="Arial" w:cs="Arial"/>
          <w:b/>
          <w:bCs/>
          <w:color w:val="222222"/>
          <w:sz w:val="24"/>
          <w:szCs w:val="24"/>
        </w:rPr>
      </w:pPr>
    </w:p>
    <w:p w14:paraId="61F5ADB8" w14:textId="35D389AA" w:rsidR="00E47C36" w:rsidRDefault="00E47C36" w:rsidP="0018053C">
      <w:pPr>
        <w:rPr>
          <w:rFonts w:ascii="Arial" w:eastAsia="Times New Roman" w:hAnsi="Arial" w:cs="Arial"/>
          <w:b/>
          <w:bCs/>
          <w:color w:val="222222"/>
          <w:sz w:val="24"/>
          <w:szCs w:val="24"/>
        </w:rPr>
      </w:pPr>
    </w:p>
    <w:p w14:paraId="0F550BB6" w14:textId="77777777" w:rsidR="00153384" w:rsidRPr="00655AC7" w:rsidRDefault="00153384" w:rsidP="0018053C">
      <w:pPr>
        <w:rPr>
          <w:rFonts w:ascii="Arial" w:eastAsia="Times New Roman" w:hAnsi="Arial" w:cs="Arial"/>
          <w:b/>
          <w:bCs/>
          <w:color w:val="222222"/>
          <w:sz w:val="24"/>
          <w:szCs w:val="24"/>
        </w:rPr>
      </w:pPr>
    </w:p>
    <w:p w14:paraId="568D5B78" w14:textId="77777777" w:rsidR="00E47C36" w:rsidRPr="00655AC7" w:rsidRDefault="00E47C36" w:rsidP="0018053C">
      <w:pPr>
        <w:rPr>
          <w:rFonts w:ascii="Arial" w:eastAsia="Times New Roman" w:hAnsi="Arial" w:cs="Arial"/>
          <w:b/>
          <w:bCs/>
          <w:color w:val="222222"/>
          <w:sz w:val="24"/>
          <w:szCs w:val="24"/>
        </w:rPr>
      </w:pPr>
    </w:p>
    <w:p w14:paraId="6013BD7A" w14:textId="77777777" w:rsidR="00AB27D0" w:rsidRPr="00655AC7" w:rsidRDefault="00AB27D0" w:rsidP="00655AC7">
      <w:pPr>
        <w:rPr>
          <w:rFonts w:ascii="Arial" w:eastAsia="Times New Roman" w:hAnsi="Arial" w:cs="Arial"/>
          <w:color w:val="222222"/>
          <w:sz w:val="24"/>
          <w:szCs w:val="24"/>
        </w:rPr>
      </w:pPr>
      <w:r w:rsidRPr="00655AC7">
        <w:rPr>
          <w:rFonts w:ascii="Arial" w:eastAsia="Times New Roman" w:hAnsi="Arial" w:cs="Arial"/>
          <w:b/>
          <w:bCs/>
          <w:color w:val="222222"/>
          <w:sz w:val="24"/>
          <w:szCs w:val="24"/>
        </w:rPr>
        <w:lastRenderedPageBreak/>
        <w:t>2. Inhaltlicher Förderrahmen</w:t>
      </w:r>
    </w:p>
    <w:p w14:paraId="7058CE3B" w14:textId="3C11572A" w:rsidR="00974244" w:rsidRPr="00655AC7" w:rsidRDefault="00974244" w:rsidP="00655AC7">
      <w:pPr>
        <w:rPr>
          <w:rFonts w:ascii="Arial" w:eastAsia="Times New Roman" w:hAnsi="Arial" w:cs="Arial"/>
          <w:color w:val="222222"/>
          <w:sz w:val="24"/>
          <w:szCs w:val="24"/>
        </w:rPr>
      </w:pPr>
      <w:r w:rsidRPr="00655AC7">
        <w:rPr>
          <w:rFonts w:ascii="Arial" w:eastAsia="Times New Roman" w:hAnsi="Arial" w:cs="Arial"/>
          <w:color w:val="222222"/>
          <w:sz w:val="24"/>
          <w:szCs w:val="24"/>
        </w:rPr>
        <w:t>Im Rahmen d</w:t>
      </w:r>
      <w:r w:rsidR="00977200" w:rsidRPr="00655AC7">
        <w:rPr>
          <w:rFonts w:ascii="Arial" w:eastAsia="Times New Roman" w:hAnsi="Arial" w:cs="Arial"/>
          <w:color w:val="222222"/>
          <w:sz w:val="24"/>
          <w:szCs w:val="24"/>
        </w:rPr>
        <w:t>ieses</w:t>
      </w:r>
      <w:r w:rsidRPr="00655AC7">
        <w:rPr>
          <w:rFonts w:ascii="Arial" w:eastAsia="Times New Roman" w:hAnsi="Arial" w:cs="Arial"/>
          <w:color w:val="222222"/>
          <w:sz w:val="24"/>
          <w:szCs w:val="24"/>
        </w:rPr>
        <w:t xml:space="preserve"> Aufruf</w:t>
      </w:r>
      <w:r w:rsidR="00977200" w:rsidRPr="00655AC7">
        <w:rPr>
          <w:rFonts w:ascii="Arial" w:eastAsia="Times New Roman" w:hAnsi="Arial" w:cs="Arial"/>
          <w:color w:val="222222"/>
          <w:sz w:val="24"/>
          <w:szCs w:val="24"/>
        </w:rPr>
        <w:t>s</w:t>
      </w:r>
      <w:r w:rsidRPr="00655AC7">
        <w:rPr>
          <w:rFonts w:ascii="Arial" w:eastAsia="Times New Roman" w:hAnsi="Arial" w:cs="Arial"/>
          <w:color w:val="222222"/>
          <w:sz w:val="24"/>
          <w:szCs w:val="24"/>
        </w:rPr>
        <w:t xml:space="preserve"> zum Ideenwettbewerb für die Einreichung von Projekt</w:t>
      </w:r>
      <w:r w:rsidR="00E36B84" w:rsidRPr="00655AC7">
        <w:rPr>
          <w:rFonts w:ascii="Arial" w:eastAsia="Times New Roman" w:hAnsi="Arial" w:cs="Arial"/>
          <w:color w:val="222222"/>
          <w:sz w:val="24"/>
          <w:szCs w:val="24"/>
        </w:rPr>
        <w:t xml:space="preserve">vorschlägen </w:t>
      </w:r>
      <w:r w:rsidRPr="00655AC7">
        <w:rPr>
          <w:rFonts w:ascii="Arial" w:eastAsia="Times New Roman" w:hAnsi="Arial" w:cs="Arial"/>
          <w:color w:val="222222"/>
          <w:sz w:val="24"/>
          <w:szCs w:val="24"/>
        </w:rPr>
        <w:t>werden Projektkonzeptionen für</w:t>
      </w:r>
      <w:r w:rsidR="00CA6609" w:rsidRPr="00655AC7">
        <w:rPr>
          <w:rFonts w:ascii="Arial" w:eastAsia="Times New Roman" w:hAnsi="Arial" w:cs="Arial"/>
          <w:color w:val="222222"/>
          <w:sz w:val="24"/>
          <w:szCs w:val="24"/>
        </w:rPr>
        <w:t xml:space="preserve"> den</w:t>
      </w:r>
      <w:r w:rsidRPr="00655AC7">
        <w:rPr>
          <w:rFonts w:ascii="Arial" w:eastAsia="Times New Roman" w:hAnsi="Arial" w:cs="Arial"/>
          <w:color w:val="222222"/>
          <w:sz w:val="24"/>
          <w:szCs w:val="24"/>
        </w:rPr>
        <w:t xml:space="preserve"> nachfolgende</w:t>
      </w:r>
      <w:r w:rsidR="00CA6609" w:rsidRPr="00655AC7">
        <w:rPr>
          <w:rFonts w:ascii="Arial" w:eastAsia="Times New Roman" w:hAnsi="Arial" w:cs="Arial"/>
          <w:color w:val="222222"/>
          <w:sz w:val="24"/>
          <w:szCs w:val="24"/>
        </w:rPr>
        <w:t xml:space="preserve">n </w:t>
      </w:r>
      <w:r w:rsidR="00084925" w:rsidRPr="00655AC7">
        <w:rPr>
          <w:rFonts w:ascii="Arial" w:eastAsia="Times New Roman" w:hAnsi="Arial" w:cs="Arial"/>
          <w:color w:val="222222"/>
          <w:sz w:val="24"/>
          <w:szCs w:val="24"/>
        </w:rPr>
        <w:t>Förderbereich</w:t>
      </w:r>
      <w:r w:rsidR="008A23FF" w:rsidRPr="00655AC7">
        <w:rPr>
          <w:rFonts w:ascii="Arial" w:eastAsia="Times New Roman" w:hAnsi="Arial" w:cs="Arial"/>
          <w:color w:val="222222"/>
          <w:sz w:val="24"/>
          <w:szCs w:val="24"/>
        </w:rPr>
        <w:t xml:space="preserve"> </w:t>
      </w:r>
      <w:r w:rsidRPr="00655AC7">
        <w:rPr>
          <w:rFonts w:ascii="Arial" w:eastAsia="Times New Roman" w:hAnsi="Arial" w:cs="Arial"/>
          <w:color w:val="222222"/>
          <w:sz w:val="24"/>
          <w:szCs w:val="24"/>
        </w:rPr>
        <w:t>erwartet</w:t>
      </w:r>
      <w:r w:rsidRPr="00655AC7">
        <w:rPr>
          <w:rFonts w:ascii="Arial" w:eastAsia="Times New Roman" w:hAnsi="Arial" w:cs="Arial"/>
          <w:b/>
          <w:color w:val="222222"/>
          <w:sz w:val="24"/>
          <w:szCs w:val="24"/>
        </w:rPr>
        <w:t>:</w:t>
      </w:r>
      <w:r w:rsidR="002948B9" w:rsidRPr="00655AC7">
        <w:rPr>
          <w:rFonts w:ascii="Arial" w:eastAsia="Times New Roman" w:hAnsi="Arial" w:cs="Arial"/>
          <w:color w:val="222222"/>
          <w:sz w:val="24"/>
          <w:szCs w:val="24"/>
        </w:rPr>
        <w:t xml:space="preserve"> </w:t>
      </w:r>
    </w:p>
    <w:p w14:paraId="09D5F2DB" w14:textId="2B5CC88A" w:rsidR="00554E3D" w:rsidRPr="00655AC7" w:rsidRDefault="000046D5" w:rsidP="00710A9D">
      <w:pPr>
        <w:rPr>
          <w:rFonts w:ascii="Arial" w:eastAsia="Times New Roman" w:hAnsi="Arial" w:cs="Arial"/>
          <w:color w:val="222222"/>
          <w:sz w:val="24"/>
          <w:szCs w:val="24"/>
        </w:rPr>
      </w:pPr>
      <w:r w:rsidRPr="00655AC7">
        <w:rPr>
          <w:rFonts w:ascii="Arial" w:eastAsia="Times New Roman" w:hAnsi="Arial" w:cs="Arial"/>
          <w:b/>
          <w:color w:val="222222"/>
          <w:sz w:val="24"/>
          <w:szCs w:val="24"/>
        </w:rPr>
        <w:t>A</w:t>
      </w:r>
      <w:r w:rsidRPr="00655AC7">
        <w:rPr>
          <w:rFonts w:ascii="Arial" w:eastAsia="Times New Roman" w:hAnsi="Arial" w:cs="Arial"/>
          <w:color w:val="222222"/>
          <w:sz w:val="24"/>
          <w:szCs w:val="24"/>
        </w:rPr>
        <w:t xml:space="preserve"> Berufliche Integration von Personen mit besonderen </w:t>
      </w:r>
      <w:r w:rsidR="00710A9D" w:rsidRPr="00655AC7">
        <w:rPr>
          <w:rFonts w:ascii="Arial" w:eastAsia="Times New Roman" w:hAnsi="Arial" w:cs="Arial"/>
          <w:color w:val="222222"/>
          <w:sz w:val="24"/>
          <w:szCs w:val="24"/>
        </w:rPr>
        <w:t>Vermittlungshemmnissen</w:t>
      </w:r>
      <w:r w:rsidR="00710A9D">
        <w:rPr>
          <w:rFonts w:ascii="Arial" w:eastAsia="Times New Roman" w:hAnsi="Arial" w:cs="Arial"/>
          <w:color w:val="222222"/>
          <w:sz w:val="24"/>
          <w:szCs w:val="24"/>
        </w:rPr>
        <w:t xml:space="preserve">                 </w:t>
      </w:r>
      <w:r w:rsidR="00710A9D" w:rsidRPr="00655AC7">
        <w:rPr>
          <w:rFonts w:ascii="Arial" w:eastAsia="Times New Roman" w:hAnsi="Arial" w:cs="Arial"/>
          <w:color w:val="222222"/>
          <w:sz w:val="24"/>
          <w:szCs w:val="24"/>
        </w:rPr>
        <w:t>„</w:t>
      </w:r>
      <w:r w:rsidRPr="00655AC7">
        <w:rPr>
          <w:rFonts w:ascii="Arial" w:eastAsia="Times New Roman" w:hAnsi="Arial" w:cs="Arial"/>
          <w:color w:val="222222"/>
          <w:sz w:val="24"/>
          <w:szCs w:val="24"/>
        </w:rPr>
        <w:t>Aktive Eingliederung“ (AE)</w:t>
      </w:r>
    </w:p>
    <w:p w14:paraId="77E18C11" w14:textId="2D382B98" w:rsidR="002D2F15" w:rsidRPr="00655AC7" w:rsidRDefault="002D2F15" w:rsidP="00655AC7">
      <w:pPr>
        <w:rPr>
          <w:rFonts w:ascii="Arial" w:eastAsia="Arial" w:hAnsi="Arial" w:cs="Arial"/>
          <w:color w:val="000000"/>
          <w:sz w:val="24"/>
          <w:szCs w:val="24"/>
        </w:rPr>
      </w:pPr>
      <w:r w:rsidRPr="00655AC7">
        <w:rPr>
          <w:rFonts w:ascii="Arial" w:eastAsia="Times New Roman" w:hAnsi="Arial" w:cs="Arial"/>
          <w:b/>
          <w:bCs/>
          <w:color w:val="222222"/>
          <w:sz w:val="24"/>
          <w:szCs w:val="24"/>
        </w:rPr>
        <w:t>3. I</w:t>
      </w:r>
      <w:r w:rsidRPr="00655AC7">
        <w:rPr>
          <w:rFonts w:ascii="Arial" w:eastAsia="Arial" w:hAnsi="Arial" w:cs="Arial"/>
          <w:b/>
          <w:color w:val="000000"/>
          <w:sz w:val="24"/>
          <w:szCs w:val="24"/>
        </w:rPr>
        <w:t>nhaltliche Anforderungen an den Projektvorschlag</w:t>
      </w:r>
    </w:p>
    <w:p w14:paraId="576F1DD0" w14:textId="296F1A7C" w:rsidR="002D2F15" w:rsidRPr="00655AC7" w:rsidRDefault="002D2F15" w:rsidP="00655AC7">
      <w:pPr>
        <w:tabs>
          <w:tab w:val="left" w:pos="360"/>
          <w:tab w:val="left" w:pos="720"/>
        </w:tabs>
        <w:rPr>
          <w:rFonts w:ascii="Arial" w:eastAsia="Arial" w:hAnsi="Arial" w:cs="Arial"/>
          <w:color w:val="000000"/>
          <w:sz w:val="24"/>
          <w:szCs w:val="24"/>
        </w:rPr>
      </w:pPr>
      <w:r w:rsidRPr="00655AC7">
        <w:rPr>
          <w:rFonts w:ascii="Arial" w:eastAsia="Arial" w:hAnsi="Arial" w:cs="Arial"/>
          <w:color w:val="000000"/>
          <w:sz w:val="24"/>
          <w:szCs w:val="24"/>
        </w:rPr>
        <w:t xml:space="preserve">Die konzeptionelle Darstellung ist auf die spezifischen Voraussetzungen und Rahmenbedingungen im Land Sachsen-Anhalt </w:t>
      </w:r>
      <w:r w:rsidR="00C83816" w:rsidRPr="00655AC7">
        <w:rPr>
          <w:rFonts w:ascii="Arial" w:eastAsia="Times New Roman" w:hAnsi="Arial" w:cs="Arial"/>
          <w:color w:val="222222"/>
          <w:sz w:val="24"/>
          <w:szCs w:val="24"/>
        </w:rPr>
        <w:t xml:space="preserve">allgemein und </w:t>
      </w:r>
      <w:r w:rsidR="003A0425" w:rsidRPr="00655AC7">
        <w:rPr>
          <w:rFonts w:ascii="Arial" w:eastAsia="Times New Roman" w:hAnsi="Arial" w:cs="Arial"/>
          <w:color w:val="222222"/>
          <w:sz w:val="24"/>
          <w:szCs w:val="24"/>
        </w:rPr>
        <w:t xml:space="preserve">in der </w:t>
      </w:r>
      <w:r w:rsidR="00C83816" w:rsidRPr="00655AC7">
        <w:rPr>
          <w:rFonts w:ascii="Arial" w:eastAsia="Times New Roman" w:hAnsi="Arial" w:cs="Arial"/>
          <w:color w:val="222222"/>
          <w:sz w:val="24"/>
          <w:szCs w:val="24"/>
        </w:rPr>
        <w:t>des Landkreises</w:t>
      </w:r>
      <w:r w:rsidR="003A0425" w:rsidRPr="00655AC7">
        <w:rPr>
          <w:rFonts w:ascii="Arial" w:eastAsia="Times New Roman" w:hAnsi="Arial" w:cs="Arial"/>
          <w:b/>
          <w:color w:val="222222"/>
          <w:sz w:val="24"/>
          <w:szCs w:val="24"/>
        </w:rPr>
        <w:t xml:space="preserve"> </w:t>
      </w:r>
      <w:r w:rsidR="003A0425" w:rsidRPr="00655AC7">
        <w:rPr>
          <w:rFonts w:ascii="Arial" w:eastAsia="Times New Roman" w:hAnsi="Arial" w:cs="Arial"/>
          <w:color w:val="222222"/>
          <w:sz w:val="24"/>
          <w:szCs w:val="24"/>
        </w:rPr>
        <w:t>Börde</w:t>
      </w:r>
      <w:r w:rsidR="00C83816" w:rsidRPr="00655AC7">
        <w:rPr>
          <w:rFonts w:ascii="Arial" w:eastAsia="Times New Roman" w:hAnsi="Arial" w:cs="Arial"/>
          <w:color w:val="222222"/>
          <w:sz w:val="24"/>
          <w:szCs w:val="24"/>
        </w:rPr>
        <w:t xml:space="preserve"> speziell abzustellen. </w:t>
      </w:r>
      <w:r w:rsidRPr="00655AC7">
        <w:rPr>
          <w:rFonts w:ascii="Arial" w:eastAsia="Arial" w:hAnsi="Arial" w:cs="Arial"/>
          <w:color w:val="000000"/>
          <w:sz w:val="24"/>
          <w:szCs w:val="24"/>
        </w:rPr>
        <w:t xml:space="preserve">Darin inbegriffen ist die Darstellung der Kenntnis über die regionale Akteurs- und Trägerlandschaft. </w:t>
      </w:r>
    </w:p>
    <w:p w14:paraId="2F48256C" w14:textId="7EC7E0F7" w:rsidR="00262FEE" w:rsidRPr="00655AC7" w:rsidRDefault="001C3C87" w:rsidP="00655AC7">
      <w:pPr>
        <w:spacing w:before="100" w:beforeAutospacing="1" w:after="100" w:afterAutospacing="1"/>
        <w:rPr>
          <w:rFonts w:ascii="Arial" w:eastAsia="Times New Roman" w:hAnsi="Arial" w:cs="Arial"/>
          <w:color w:val="222222"/>
          <w:spacing w:val="-2"/>
          <w:sz w:val="24"/>
          <w:szCs w:val="24"/>
        </w:rPr>
      </w:pPr>
      <w:r w:rsidRPr="00655AC7">
        <w:rPr>
          <w:rFonts w:ascii="Arial" w:eastAsia="Times New Roman" w:hAnsi="Arial" w:cs="Arial"/>
          <w:color w:val="222222"/>
          <w:spacing w:val="-2"/>
          <w:sz w:val="24"/>
          <w:szCs w:val="24"/>
        </w:rPr>
        <w:t xml:space="preserve">Für eine </w:t>
      </w:r>
      <w:r w:rsidR="00262FEE" w:rsidRPr="00655AC7">
        <w:rPr>
          <w:rFonts w:ascii="Arial" w:eastAsia="Times New Roman" w:hAnsi="Arial" w:cs="Arial"/>
          <w:color w:val="222222"/>
          <w:spacing w:val="-2"/>
          <w:sz w:val="24"/>
          <w:szCs w:val="24"/>
          <w:u w:val="single"/>
        </w:rPr>
        <w:t>Abgrenzung</w:t>
      </w:r>
      <w:r w:rsidR="00262FEE" w:rsidRPr="00655AC7">
        <w:rPr>
          <w:rFonts w:ascii="Arial" w:eastAsia="Times New Roman" w:hAnsi="Arial" w:cs="Arial"/>
          <w:color w:val="222222"/>
          <w:spacing w:val="-2"/>
          <w:sz w:val="24"/>
          <w:szCs w:val="24"/>
        </w:rPr>
        <w:t xml:space="preserve"> </w:t>
      </w:r>
      <w:r w:rsidRPr="00655AC7">
        <w:rPr>
          <w:rFonts w:ascii="Arial" w:eastAsia="Times New Roman" w:hAnsi="Arial" w:cs="Arial"/>
          <w:color w:val="222222"/>
          <w:spacing w:val="-2"/>
          <w:sz w:val="24"/>
          <w:szCs w:val="24"/>
        </w:rPr>
        <w:t xml:space="preserve">zu </w:t>
      </w:r>
      <w:r w:rsidR="00262FEE" w:rsidRPr="00655AC7">
        <w:rPr>
          <w:rFonts w:ascii="Arial" w:eastAsia="Times New Roman" w:hAnsi="Arial" w:cs="Arial"/>
          <w:color w:val="222222"/>
          <w:spacing w:val="-2"/>
          <w:sz w:val="24"/>
          <w:szCs w:val="24"/>
        </w:rPr>
        <w:t xml:space="preserve">bzw. </w:t>
      </w:r>
      <w:r w:rsidR="00262FEE" w:rsidRPr="00655AC7">
        <w:rPr>
          <w:rFonts w:ascii="Arial" w:eastAsia="Times New Roman" w:hAnsi="Arial" w:cs="Arial"/>
          <w:color w:val="222222"/>
          <w:spacing w:val="-2"/>
          <w:sz w:val="24"/>
          <w:szCs w:val="24"/>
          <w:u w:val="single"/>
        </w:rPr>
        <w:t>Verzahnung</w:t>
      </w:r>
      <w:r w:rsidR="00262FEE" w:rsidRPr="00655AC7">
        <w:rPr>
          <w:rFonts w:ascii="Arial" w:eastAsia="Times New Roman" w:hAnsi="Arial" w:cs="Arial"/>
          <w:color w:val="222222"/>
          <w:spacing w:val="-2"/>
          <w:sz w:val="24"/>
          <w:szCs w:val="24"/>
        </w:rPr>
        <w:t xml:space="preserve"> </w:t>
      </w:r>
      <w:r w:rsidRPr="00655AC7">
        <w:rPr>
          <w:rFonts w:ascii="Arial" w:eastAsia="Times New Roman" w:hAnsi="Arial" w:cs="Arial"/>
          <w:color w:val="222222"/>
          <w:spacing w:val="-2"/>
          <w:sz w:val="24"/>
          <w:szCs w:val="24"/>
        </w:rPr>
        <w:t xml:space="preserve">mit </w:t>
      </w:r>
      <w:r w:rsidR="002948B9" w:rsidRPr="00655AC7">
        <w:rPr>
          <w:rFonts w:ascii="Arial" w:eastAsia="Times New Roman" w:hAnsi="Arial" w:cs="Arial"/>
          <w:color w:val="222222"/>
          <w:spacing w:val="-2"/>
          <w:sz w:val="24"/>
          <w:szCs w:val="24"/>
        </w:rPr>
        <w:t>den Regelinstrumenten des SGB II und SGB III</w:t>
      </w:r>
      <w:r w:rsidRPr="00655AC7">
        <w:rPr>
          <w:rFonts w:ascii="Arial" w:eastAsia="Times New Roman" w:hAnsi="Arial" w:cs="Arial"/>
          <w:color w:val="222222"/>
          <w:spacing w:val="-2"/>
          <w:sz w:val="24"/>
          <w:szCs w:val="24"/>
        </w:rPr>
        <w:t xml:space="preserve"> sowie </w:t>
      </w:r>
      <w:r w:rsidR="00262FEE" w:rsidRPr="00655AC7">
        <w:rPr>
          <w:rFonts w:ascii="Arial" w:eastAsia="Times New Roman" w:hAnsi="Arial" w:cs="Arial"/>
          <w:color w:val="222222"/>
          <w:spacing w:val="-2"/>
          <w:sz w:val="24"/>
          <w:szCs w:val="24"/>
        </w:rPr>
        <w:t xml:space="preserve">Landes- und Bundesprogrammen, die für die Zielgruppe </w:t>
      </w:r>
      <w:r w:rsidR="00570674" w:rsidRPr="00655AC7">
        <w:rPr>
          <w:rFonts w:ascii="Arial" w:eastAsia="Times New Roman" w:hAnsi="Arial" w:cs="Arial"/>
          <w:color w:val="222222"/>
          <w:spacing w:val="-2"/>
          <w:sz w:val="24"/>
          <w:szCs w:val="24"/>
        </w:rPr>
        <w:t xml:space="preserve">des Projektes </w:t>
      </w:r>
      <w:r w:rsidR="00262FEE" w:rsidRPr="00655AC7">
        <w:rPr>
          <w:rFonts w:ascii="Arial" w:eastAsia="Times New Roman" w:hAnsi="Arial" w:cs="Arial"/>
          <w:color w:val="222222"/>
          <w:spacing w:val="-2"/>
          <w:sz w:val="24"/>
          <w:szCs w:val="24"/>
        </w:rPr>
        <w:t xml:space="preserve">relevant sind, </w:t>
      </w:r>
      <w:r w:rsidRPr="00655AC7">
        <w:rPr>
          <w:rFonts w:ascii="Arial" w:eastAsia="Times New Roman" w:hAnsi="Arial" w:cs="Arial"/>
          <w:color w:val="222222"/>
          <w:spacing w:val="-2"/>
          <w:sz w:val="24"/>
          <w:szCs w:val="24"/>
        </w:rPr>
        <w:t xml:space="preserve">ist bei den einzureichenden Projektvorschlägen </w:t>
      </w:r>
      <w:r w:rsidR="00262FEE" w:rsidRPr="00655AC7">
        <w:rPr>
          <w:rFonts w:ascii="Arial" w:eastAsia="Times New Roman" w:hAnsi="Arial" w:cs="Arial"/>
          <w:color w:val="222222"/>
          <w:spacing w:val="-2"/>
          <w:sz w:val="24"/>
          <w:szCs w:val="24"/>
        </w:rPr>
        <w:t>darzustellen, inwieweit sich die geplanten Projektinhalte von diesen Programmen unterscheiden bzw. diese in ihrer Wirkung ergänzen und verstärken können.</w:t>
      </w:r>
      <w:r w:rsidR="002948B9" w:rsidRPr="00655AC7">
        <w:rPr>
          <w:rFonts w:ascii="Arial" w:eastAsia="Times New Roman" w:hAnsi="Arial" w:cs="Arial"/>
          <w:color w:val="222222"/>
          <w:spacing w:val="-2"/>
          <w:sz w:val="24"/>
          <w:szCs w:val="24"/>
        </w:rPr>
        <w:t xml:space="preserve"> </w:t>
      </w:r>
      <w:r w:rsidRPr="00655AC7">
        <w:rPr>
          <w:rFonts w:ascii="Arial" w:eastAsia="Times New Roman" w:hAnsi="Arial" w:cs="Arial"/>
          <w:color w:val="222222"/>
          <w:spacing w:val="-2"/>
          <w:sz w:val="24"/>
          <w:szCs w:val="24"/>
        </w:rPr>
        <w:t>Für den vorliegenden Ideenwettbewerb b</w:t>
      </w:r>
      <w:r w:rsidR="00DB0F73" w:rsidRPr="00655AC7">
        <w:rPr>
          <w:rFonts w:ascii="Arial" w:eastAsia="Times New Roman" w:hAnsi="Arial" w:cs="Arial"/>
          <w:color w:val="222222"/>
          <w:spacing w:val="-2"/>
          <w:sz w:val="24"/>
          <w:szCs w:val="24"/>
        </w:rPr>
        <w:t>etrifft das insbesondere</w:t>
      </w:r>
      <w:r w:rsidR="00B6216F" w:rsidRPr="00655AC7">
        <w:rPr>
          <w:rFonts w:ascii="Arial" w:eastAsia="Times New Roman" w:hAnsi="Arial" w:cs="Arial"/>
          <w:b/>
          <w:color w:val="222222"/>
          <w:spacing w:val="-2"/>
          <w:sz w:val="24"/>
          <w:szCs w:val="24"/>
        </w:rPr>
        <w:t xml:space="preserve"> </w:t>
      </w:r>
      <w:r w:rsidR="00825823" w:rsidRPr="00655AC7">
        <w:rPr>
          <w:rFonts w:ascii="Arial" w:eastAsia="Times New Roman" w:hAnsi="Arial" w:cs="Arial"/>
          <w:color w:val="222222"/>
          <w:spacing w:val="-2"/>
          <w:sz w:val="24"/>
          <w:szCs w:val="24"/>
        </w:rPr>
        <w:t>geeignete Fälle</w:t>
      </w:r>
      <w:r w:rsidR="00B6216F" w:rsidRPr="00655AC7">
        <w:rPr>
          <w:rFonts w:ascii="Arial" w:eastAsia="Times New Roman" w:hAnsi="Arial" w:cs="Arial"/>
          <w:color w:val="222222"/>
          <w:spacing w:val="-2"/>
          <w:sz w:val="24"/>
          <w:szCs w:val="24"/>
        </w:rPr>
        <w:t>, die</w:t>
      </w:r>
      <w:r w:rsidR="00825823" w:rsidRPr="00655AC7">
        <w:rPr>
          <w:rFonts w:ascii="Arial" w:eastAsia="Times New Roman" w:hAnsi="Arial" w:cs="Arial"/>
          <w:color w:val="222222"/>
          <w:spacing w:val="-2"/>
          <w:sz w:val="24"/>
          <w:szCs w:val="24"/>
        </w:rPr>
        <w:t xml:space="preserve"> </w:t>
      </w:r>
      <w:r w:rsidR="00DB0F73" w:rsidRPr="00655AC7">
        <w:rPr>
          <w:rFonts w:ascii="Arial" w:eastAsia="Times New Roman" w:hAnsi="Arial" w:cs="Arial"/>
          <w:color w:val="222222"/>
          <w:spacing w:val="-2"/>
          <w:sz w:val="24"/>
          <w:szCs w:val="24"/>
        </w:rPr>
        <w:t xml:space="preserve">in Abstimmung mit dem Jobcenter eine geförderte Beschäftigung im gemeinwohlorientierten Bereich </w:t>
      </w:r>
      <w:r w:rsidR="00B6216F" w:rsidRPr="00655AC7">
        <w:rPr>
          <w:rFonts w:ascii="Arial" w:eastAsia="Times New Roman" w:hAnsi="Arial" w:cs="Arial"/>
          <w:color w:val="222222"/>
          <w:spacing w:val="-2"/>
          <w:sz w:val="24"/>
          <w:szCs w:val="24"/>
        </w:rPr>
        <w:t>erhalten können</w:t>
      </w:r>
      <w:r w:rsidR="00B6216F" w:rsidRPr="00655AC7">
        <w:rPr>
          <w:rFonts w:ascii="Arial" w:eastAsia="Times New Roman" w:hAnsi="Arial" w:cs="Arial"/>
          <w:b/>
          <w:color w:val="222222"/>
          <w:spacing w:val="-2"/>
          <w:sz w:val="24"/>
          <w:szCs w:val="24"/>
        </w:rPr>
        <w:t xml:space="preserve">. </w:t>
      </w:r>
      <w:r w:rsidR="00DB0F73" w:rsidRPr="00655AC7">
        <w:rPr>
          <w:rFonts w:ascii="Arial" w:hAnsi="Arial" w:cs="Arial"/>
          <w:sz w:val="24"/>
          <w:szCs w:val="24"/>
        </w:rPr>
        <w:t xml:space="preserve"> </w:t>
      </w:r>
      <w:r w:rsidR="00DB0F73" w:rsidRPr="00655AC7">
        <w:rPr>
          <w:rFonts w:ascii="Arial" w:eastAsia="Times New Roman" w:hAnsi="Arial" w:cs="Arial"/>
          <w:color w:val="222222"/>
          <w:spacing w:val="-2"/>
          <w:sz w:val="24"/>
          <w:szCs w:val="24"/>
        </w:rPr>
        <w:t>Diese kann jedoch ausschließlich im Rahmen von Arbeitsgelegenheiten nach § 16 d des Zweiten Buches Sozialgesetzbuch mit Finanzierung durch das Jobcenter erfolgen.</w:t>
      </w:r>
      <w:r w:rsidR="005C3D11" w:rsidRPr="00655AC7">
        <w:rPr>
          <w:rFonts w:ascii="Arial" w:hAnsi="Arial" w:cs="Arial"/>
          <w:sz w:val="24"/>
          <w:szCs w:val="24"/>
        </w:rPr>
        <w:t xml:space="preserve"> </w:t>
      </w:r>
      <w:r w:rsidR="005C3D11" w:rsidRPr="00655AC7">
        <w:rPr>
          <w:rFonts w:ascii="Arial" w:eastAsia="Times New Roman" w:hAnsi="Arial" w:cs="Arial"/>
          <w:color w:val="222222"/>
          <w:spacing w:val="-2"/>
          <w:sz w:val="24"/>
          <w:szCs w:val="24"/>
        </w:rPr>
        <w:t>Die Teilnehmenden sollen während dieser geförderten Beschäftigung intensiv begleitet werden, um darauf aufbauend weitere Schritte in Richtung der Integration in reguläre Beschäftigung zu unternehmen.</w:t>
      </w:r>
    </w:p>
    <w:p w14:paraId="044217FB" w14:textId="07D284AB" w:rsidR="007263EC" w:rsidRPr="00655AC7" w:rsidRDefault="002D2F15" w:rsidP="00655AC7">
      <w:pPr>
        <w:rPr>
          <w:rFonts w:ascii="Arial" w:eastAsia="Arial" w:hAnsi="Arial" w:cs="Arial"/>
          <w:color w:val="000000"/>
          <w:sz w:val="24"/>
          <w:szCs w:val="24"/>
        </w:rPr>
      </w:pPr>
      <w:r w:rsidRPr="00655AC7">
        <w:rPr>
          <w:rFonts w:ascii="Arial" w:eastAsia="Arial" w:hAnsi="Arial" w:cs="Arial"/>
          <w:color w:val="000000"/>
          <w:sz w:val="24"/>
          <w:szCs w:val="24"/>
        </w:rPr>
        <w:t xml:space="preserve">Des Weiteren wird eine detaillierte Beschreibung des Kompetenz- und Erfahrungsprofils des Trägers </w:t>
      </w:r>
      <w:r w:rsidR="00E10E9E" w:rsidRPr="00655AC7">
        <w:rPr>
          <w:rFonts w:ascii="Arial" w:eastAsia="Arial" w:hAnsi="Arial" w:cs="Arial"/>
          <w:color w:val="000000"/>
          <w:sz w:val="24"/>
          <w:szCs w:val="24"/>
        </w:rPr>
        <w:t xml:space="preserve">hinsichtlich </w:t>
      </w:r>
      <w:r w:rsidR="00FA7E49" w:rsidRPr="00655AC7">
        <w:rPr>
          <w:rFonts w:ascii="Arial" w:eastAsia="Arial" w:hAnsi="Arial" w:cs="Arial"/>
          <w:color w:val="000000"/>
          <w:sz w:val="24"/>
          <w:szCs w:val="24"/>
        </w:rPr>
        <w:t xml:space="preserve">regionaler und </w:t>
      </w:r>
      <w:r w:rsidR="00E10E9E" w:rsidRPr="00655AC7">
        <w:rPr>
          <w:rFonts w:ascii="Arial" w:eastAsia="Arial" w:hAnsi="Arial" w:cs="Arial"/>
          <w:color w:val="000000"/>
          <w:sz w:val="24"/>
          <w:szCs w:val="24"/>
        </w:rPr>
        <w:t>de</w:t>
      </w:r>
      <w:r w:rsidR="000A0321" w:rsidRPr="00655AC7">
        <w:rPr>
          <w:rFonts w:ascii="Arial" w:eastAsia="Arial" w:hAnsi="Arial" w:cs="Arial"/>
          <w:color w:val="000000"/>
          <w:sz w:val="24"/>
          <w:szCs w:val="24"/>
        </w:rPr>
        <w:t>r</w:t>
      </w:r>
      <w:r w:rsidR="00E10E9E" w:rsidRPr="00655AC7">
        <w:rPr>
          <w:rFonts w:ascii="Arial" w:eastAsia="Arial" w:hAnsi="Arial" w:cs="Arial"/>
          <w:color w:val="000000"/>
          <w:sz w:val="24"/>
          <w:szCs w:val="24"/>
        </w:rPr>
        <w:t xml:space="preserve"> Richtlinienschwerpunkte in REGIO AKTIV</w:t>
      </w:r>
      <w:r w:rsidR="000A0321" w:rsidRPr="00655AC7">
        <w:rPr>
          <w:rFonts w:ascii="Arial" w:eastAsia="Arial" w:hAnsi="Arial" w:cs="Arial"/>
          <w:color w:val="000000"/>
          <w:sz w:val="24"/>
          <w:szCs w:val="24"/>
        </w:rPr>
        <w:t>:</w:t>
      </w:r>
    </w:p>
    <w:p w14:paraId="078ADCE0" w14:textId="3CB976F8" w:rsidR="007263EC" w:rsidRPr="00655AC7" w:rsidRDefault="000A0321" w:rsidP="00655AC7">
      <w:pPr>
        <w:pStyle w:val="Listenabsatz"/>
        <w:numPr>
          <w:ilvl w:val="0"/>
          <w:numId w:val="20"/>
        </w:numPr>
        <w:rPr>
          <w:rFonts w:ascii="Arial" w:eastAsia="Arial" w:hAnsi="Arial" w:cs="Arial"/>
          <w:color w:val="000000"/>
        </w:rPr>
      </w:pPr>
      <w:r w:rsidRPr="00655AC7">
        <w:rPr>
          <w:rFonts w:ascii="Arial" w:eastAsia="Arial" w:hAnsi="Arial" w:cs="Arial"/>
          <w:color w:val="000000"/>
        </w:rPr>
        <w:t xml:space="preserve">Förderbereich A: </w:t>
      </w:r>
      <w:r w:rsidR="00E10E9E" w:rsidRPr="00655AC7">
        <w:rPr>
          <w:rFonts w:ascii="Arial" w:eastAsia="Arial" w:hAnsi="Arial" w:cs="Arial"/>
          <w:color w:val="000000"/>
        </w:rPr>
        <w:t xml:space="preserve">Förderung der Arbeitsmarktintegration und </w:t>
      </w:r>
      <w:r w:rsidR="008A52A0" w:rsidRPr="00655AC7">
        <w:rPr>
          <w:rFonts w:ascii="Arial" w:eastAsia="Arial" w:hAnsi="Arial" w:cs="Arial"/>
          <w:color w:val="000000"/>
        </w:rPr>
        <w:t xml:space="preserve">der Beschäftigungsfähigkeit </w:t>
      </w:r>
    </w:p>
    <w:p w14:paraId="5CD78988" w14:textId="3B335DBA" w:rsidR="002D2F15" w:rsidRPr="00655AC7" w:rsidRDefault="002D2F15" w:rsidP="00655AC7">
      <w:pPr>
        <w:rPr>
          <w:rFonts w:ascii="Arial" w:eastAsia="Arial" w:hAnsi="Arial" w:cs="Arial"/>
          <w:color w:val="000000"/>
          <w:sz w:val="24"/>
          <w:szCs w:val="24"/>
        </w:rPr>
      </w:pPr>
      <w:r w:rsidRPr="00655AC7">
        <w:rPr>
          <w:rFonts w:ascii="Arial" w:eastAsia="Arial" w:hAnsi="Arial" w:cs="Arial"/>
          <w:color w:val="000000"/>
          <w:sz w:val="24"/>
          <w:szCs w:val="24"/>
        </w:rPr>
        <w:t xml:space="preserve">erwartet. </w:t>
      </w:r>
    </w:p>
    <w:p w14:paraId="202452CE" w14:textId="2772C1EB" w:rsidR="002D2F15" w:rsidRPr="00655AC7" w:rsidRDefault="002D2F15" w:rsidP="00655AC7">
      <w:pPr>
        <w:rPr>
          <w:rFonts w:ascii="Arial" w:eastAsia="Arial" w:hAnsi="Arial" w:cs="Arial"/>
          <w:color w:val="000000"/>
          <w:sz w:val="24"/>
          <w:szCs w:val="24"/>
        </w:rPr>
      </w:pPr>
      <w:r w:rsidRPr="00655AC7">
        <w:rPr>
          <w:rFonts w:ascii="Arial" w:eastAsia="Arial" w:hAnsi="Arial" w:cs="Arial"/>
          <w:color w:val="000000"/>
          <w:sz w:val="24"/>
          <w:szCs w:val="24"/>
        </w:rPr>
        <w:t xml:space="preserve">Die folgenden bereichsübergreifenden Grundsätze </w:t>
      </w:r>
      <w:r w:rsidR="00101E5A" w:rsidRPr="00655AC7">
        <w:rPr>
          <w:rFonts w:ascii="Arial" w:eastAsia="Arial" w:hAnsi="Arial" w:cs="Arial"/>
          <w:color w:val="000000"/>
          <w:sz w:val="24"/>
          <w:szCs w:val="24"/>
        </w:rPr>
        <w:t xml:space="preserve">gemäß </w:t>
      </w:r>
      <w:r w:rsidR="00CB1272" w:rsidRPr="00655AC7">
        <w:rPr>
          <w:rFonts w:ascii="Arial" w:eastAsia="Arial" w:hAnsi="Arial" w:cs="Arial"/>
          <w:color w:val="000000"/>
          <w:sz w:val="24"/>
          <w:szCs w:val="24"/>
        </w:rPr>
        <w:t xml:space="preserve">Art. 9 Abs. 2 VO (EU) Nr. 2021/1060 und Art. 9 Abs. 3 VO (EU) Nr. 2021/1060 </w:t>
      </w:r>
      <w:r w:rsidRPr="00655AC7">
        <w:rPr>
          <w:rFonts w:ascii="Arial" w:eastAsia="Arial" w:hAnsi="Arial" w:cs="Arial"/>
          <w:color w:val="000000"/>
          <w:sz w:val="24"/>
          <w:szCs w:val="24"/>
        </w:rPr>
        <w:t>sind zu berücksichtigen:</w:t>
      </w:r>
    </w:p>
    <w:p w14:paraId="5F97EC32" w14:textId="6974CEE1" w:rsidR="00E10E9E" w:rsidRPr="00655AC7" w:rsidRDefault="002D2F15" w:rsidP="00655AC7">
      <w:pPr>
        <w:pStyle w:val="Listenabsatz"/>
        <w:numPr>
          <w:ilvl w:val="0"/>
          <w:numId w:val="14"/>
        </w:numPr>
        <w:suppressAutoHyphens/>
        <w:autoSpaceDN w:val="0"/>
        <w:spacing w:after="0" w:line="276" w:lineRule="auto"/>
        <w:textAlignment w:val="baseline"/>
        <w:rPr>
          <w:rFonts w:ascii="Arial" w:eastAsia="Arial" w:hAnsi="Arial" w:cs="Arial"/>
          <w:color w:val="000000"/>
          <w:spacing w:val="5"/>
        </w:rPr>
      </w:pPr>
      <w:r w:rsidRPr="00655AC7">
        <w:rPr>
          <w:rFonts w:ascii="Arial" w:eastAsia="Arial" w:hAnsi="Arial" w:cs="Arial"/>
          <w:color w:val="000000"/>
          <w:spacing w:val="5"/>
        </w:rPr>
        <w:t>Gleichstellung von Frauen und Männern</w:t>
      </w:r>
    </w:p>
    <w:p w14:paraId="3C34DAF0" w14:textId="77777777" w:rsidR="00725D8D" w:rsidRDefault="002D2F15" w:rsidP="00655AC7">
      <w:pPr>
        <w:pStyle w:val="Listenabsatz"/>
        <w:numPr>
          <w:ilvl w:val="0"/>
          <w:numId w:val="14"/>
        </w:numPr>
        <w:suppressAutoHyphens/>
        <w:autoSpaceDN w:val="0"/>
        <w:spacing w:after="0" w:line="276" w:lineRule="auto"/>
        <w:textAlignment w:val="baseline"/>
        <w:rPr>
          <w:rFonts w:ascii="Arial" w:eastAsia="Arial" w:hAnsi="Arial" w:cs="Arial"/>
          <w:color w:val="000000"/>
          <w:spacing w:val="5"/>
        </w:rPr>
      </w:pPr>
      <w:r w:rsidRPr="00655AC7">
        <w:rPr>
          <w:rFonts w:ascii="Arial" w:eastAsia="Arial" w:hAnsi="Arial" w:cs="Arial"/>
          <w:color w:val="000000"/>
          <w:spacing w:val="5"/>
        </w:rPr>
        <w:t>Chancengleichheit und Nichtdiskriminierung</w:t>
      </w:r>
    </w:p>
    <w:p w14:paraId="2015BCDB" w14:textId="48EFDECD" w:rsidR="002D2F15" w:rsidRPr="00655AC7" w:rsidRDefault="00725D8D" w:rsidP="00655AC7">
      <w:pPr>
        <w:pStyle w:val="Listenabsatz"/>
        <w:numPr>
          <w:ilvl w:val="0"/>
          <w:numId w:val="14"/>
        </w:numPr>
        <w:suppressAutoHyphens/>
        <w:autoSpaceDN w:val="0"/>
        <w:spacing w:after="0" w:line="276" w:lineRule="auto"/>
        <w:textAlignment w:val="baseline"/>
        <w:rPr>
          <w:rFonts w:ascii="Arial" w:eastAsia="Arial" w:hAnsi="Arial" w:cs="Arial"/>
          <w:color w:val="000000"/>
          <w:spacing w:val="5"/>
        </w:rPr>
      </w:pPr>
      <w:r>
        <w:rPr>
          <w:rFonts w:ascii="Arial" w:eastAsia="Arial" w:hAnsi="Arial" w:cs="Arial"/>
          <w:color w:val="000000"/>
          <w:spacing w:val="5"/>
        </w:rPr>
        <w:t>Charta der Grundrechte</w:t>
      </w:r>
      <w:r w:rsidR="002D2F15" w:rsidRPr="00655AC7">
        <w:rPr>
          <w:rFonts w:ascii="Arial" w:eastAsia="Arial" w:hAnsi="Arial" w:cs="Arial"/>
          <w:color w:val="000000"/>
          <w:spacing w:val="5"/>
        </w:rPr>
        <w:t xml:space="preserve"> </w:t>
      </w:r>
    </w:p>
    <w:p w14:paraId="385F33FB" w14:textId="77777777" w:rsidR="00DE39C0" w:rsidRPr="00655AC7" w:rsidRDefault="00DE39C0" w:rsidP="00655AC7">
      <w:pPr>
        <w:suppressAutoHyphens/>
        <w:autoSpaceDN w:val="0"/>
        <w:spacing w:after="0"/>
        <w:textAlignment w:val="baseline"/>
        <w:rPr>
          <w:rFonts w:ascii="Arial" w:eastAsia="Arial" w:hAnsi="Arial" w:cs="Arial"/>
          <w:color w:val="000000"/>
          <w:spacing w:val="5"/>
          <w:sz w:val="24"/>
          <w:szCs w:val="24"/>
        </w:rPr>
      </w:pPr>
    </w:p>
    <w:p w14:paraId="0F038FB5" w14:textId="77777777" w:rsidR="005B5CCD" w:rsidRDefault="005B5CCD" w:rsidP="00655AC7">
      <w:pPr>
        <w:ind w:firstLine="3"/>
        <w:rPr>
          <w:rFonts w:ascii="Arial" w:eastAsia="Times New Roman" w:hAnsi="Arial" w:cs="Arial"/>
          <w:color w:val="222222"/>
          <w:sz w:val="24"/>
          <w:szCs w:val="24"/>
        </w:rPr>
      </w:pPr>
    </w:p>
    <w:p w14:paraId="094B48EB" w14:textId="592E198A" w:rsidR="00072FDF" w:rsidRPr="00655AC7" w:rsidRDefault="006A7231" w:rsidP="005B5CCD">
      <w:pPr>
        <w:ind w:firstLine="3"/>
        <w:rPr>
          <w:rFonts w:ascii="Arial" w:eastAsia="Times New Roman" w:hAnsi="Arial" w:cs="Arial"/>
          <w:color w:val="222222"/>
          <w:sz w:val="24"/>
          <w:szCs w:val="24"/>
        </w:rPr>
      </w:pPr>
      <w:r w:rsidRPr="00655AC7">
        <w:rPr>
          <w:rFonts w:ascii="Arial" w:eastAsia="Times New Roman" w:hAnsi="Arial" w:cs="Arial"/>
          <w:color w:val="222222"/>
          <w:sz w:val="24"/>
          <w:szCs w:val="24"/>
        </w:rPr>
        <w:lastRenderedPageBreak/>
        <w:t>Die genannten bereichsübergreifenden Grundsätze sind integrale Bestandteile der Konzepte</w:t>
      </w:r>
      <w:r w:rsidR="005B5CCD">
        <w:rPr>
          <w:rFonts w:ascii="Arial" w:eastAsia="Times New Roman" w:hAnsi="Arial" w:cs="Arial"/>
          <w:color w:val="222222"/>
          <w:sz w:val="24"/>
          <w:szCs w:val="24"/>
        </w:rPr>
        <w:t>.</w:t>
      </w:r>
    </w:p>
    <w:p w14:paraId="0A3AEBF7" w14:textId="0FE2C279" w:rsidR="00061B53" w:rsidRPr="000316D0" w:rsidRDefault="00061B53" w:rsidP="00655AC7">
      <w:pPr>
        <w:ind w:firstLine="3"/>
        <w:rPr>
          <w:rFonts w:ascii="Arial" w:eastAsia="Times New Roman" w:hAnsi="Arial" w:cs="Arial"/>
          <w:color w:val="222222"/>
          <w:sz w:val="24"/>
          <w:szCs w:val="24"/>
        </w:rPr>
      </w:pPr>
      <w:r w:rsidRPr="000316D0">
        <w:rPr>
          <w:rFonts w:ascii="Arial" w:hAnsi="Arial" w:cs="Arial"/>
          <w:color w:val="222222"/>
          <w:sz w:val="24"/>
          <w:szCs w:val="24"/>
        </w:rPr>
        <w:t xml:space="preserve">Ziel ist es, durch langfristige, individuelle lösungsorientierte </w:t>
      </w:r>
      <w:r w:rsidR="00831D10" w:rsidRPr="000316D0">
        <w:rPr>
          <w:rFonts w:ascii="Arial" w:hAnsi="Arial" w:cs="Arial"/>
          <w:color w:val="222222"/>
          <w:sz w:val="24"/>
          <w:szCs w:val="24"/>
        </w:rPr>
        <w:t>Integrations</w:t>
      </w:r>
      <w:r w:rsidR="007B71D8" w:rsidRPr="000316D0">
        <w:rPr>
          <w:rFonts w:ascii="Arial" w:hAnsi="Arial" w:cs="Arial"/>
          <w:color w:val="222222"/>
          <w:sz w:val="24"/>
          <w:szCs w:val="24"/>
        </w:rPr>
        <w:t>b</w:t>
      </w:r>
      <w:r w:rsidR="00831D10" w:rsidRPr="000316D0">
        <w:rPr>
          <w:rFonts w:ascii="Arial" w:hAnsi="Arial" w:cs="Arial"/>
          <w:color w:val="222222"/>
          <w:sz w:val="24"/>
          <w:szCs w:val="24"/>
        </w:rPr>
        <w:t>e</w:t>
      </w:r>
      <w:r w:rsidRPr="000316D0">
        <w:rPr>
          <w:rFonts w:ascii="Arial" w:hAnsi="Arial" w:cs="Arial"/>
          <w:color w:val="222222"/>
          <w:sz w:val="24"/>
          <w:szCs w:val="24"/>
        </w:rPr>
        <w:t>gleitung</w:t>
      </w:r>
      <w:r w:rsidR="00831D10" w:rsidRPr="000316D0">
        <w:rPr>
          <w:rFonts w:ascii="Arial" w:hAnsi="Arial" w:cs="Arial"/>
          <w:color w:val="222222"/>
          <w:sz w:val="24"/>
          <w:szCs w:val="24"/>
        </w:rPr>
        <w:t xml:space="preserve"> </w:t>
      </w:r>
      <w:r w:rsidRPr="000316D0">
        <w:rPr>
          <w:rFonts w:ascii="Arial" w:hAnsi="Arial" w:cs="Arial"/>
          <w:color w:val="222222"/>
          <w:sz w:val="24"/>
          <w:szCs w:val="24"/>
        </w:rPr>
        <w:t>der Betroffenen besondere Integrati</w:t>
      </w:r>
      <w:r w:rsidR="00831D10" w:rsidRPr="000316D0">
        <w:rPr>
          <w:rFonts w:ascii="Arial" w:hAnsi="Arial" w:cs="Arial"/>
          <w:color w:val="222222"/>
          <w:sz w:val="24"/>
          <w:szCs w:val="24"/>
        </w:rPr>
        <w:t xml:space="preserve">onsfortschritte zu erzielen und </w:t>
      </w:r>
      <w:r w:rsidRPr="000316D0">
        <w:rPr>
          <w:rFonts w:ascii="Arial" w:hAnsi="Arial" w:cs="Arial"/>
          <w:color w:val="222222"/>
          <w:sz w:val="24"/>
          <w:szCs w:val="24"/>
        </w:rPr>
        <w:t>schließlich ihre berufliche Integrat</w:t>
      </w:r>
      <w:r w:rsidR="00831D10" w:rsidRPr="000316D0">
        <w:rPr>
          <w:rFonts w:ascii="Arial" w:hAnsi="Arial" w:cs="Arial"/>
          <w:color w:val="222222"/>
          <w:sz w:val="24"/>
          <w:szCs w:val="24"/>
        </w:rPr>
        <w:t>i</w:t>
      </w:r>
      <w:r w:rsidRPr="000316D0">
        <w:rPr>
          <w:rFonts w:ascii="Arial" w:hAnsi="Arial" w:cs="Arial"/>
          <w:color w:val="222222"/>
          <w:sz w:val="24"/>
          <w:szCs w:val="24"/>
        </w:rPr>
        <w:t>on in den ersten Arbeitsmarkt oder in Ausbildung zu erreichen und zu festigen</w:t>
      </w:r>
      <w:r w:rsidRPr="000316D0">
        <w:rPr>
          <w:rFonts w:ascii="Arial" w:hAnsi="Arial" w:cs="Arial"/>
          <w:b/>
          <w:i/>
          <w:color w:val="222222"/>
          <w:sz w:val="24"/>
          <w:szCs w:val="24"/>
        </w:rPr>
        <w:t>.</w:t>
      </w:r>
    </w:p>
    <w:p w14:paraId="350F3480" w14:textId="07CE5A72" w:rsidR="000A244F" w:rsidRPr="000316D0" w:rsidRDefault="000A244F" w:rsidP="00655AC7">
      <w:pPr>
        <w:rPr>
          <w:rFonts w:ascii="Arial" w:hAnsi="Arial" w:cs="Arial"/>
          <w:b/>
          <w:i/>
          <w:color w:val="222222"/>
          <w:sz w:val="24"/>
          <w:szCs w:val="24"/>
        </w:rPr>
      </w:pPr>
      <w:r w:rsidRPr="000316D0">
        <w:rPr>
          <w:rFonts w:ascii="Arial" w:hAnsi="Arial" w:cs="Arial"/>
          <w:color w:val="222222"/>
          <w:sz w:val="24"/>
          <w:szCs w:val="24"/>
        </w:rPr>
        <w:t>Zielgruppe für die Förderung sind am Arbeitsmarkt benachteiligte Personen, die mit Hilfe der Förderangebote</w:t>
      </w:r>
      <w:r w:rsidR="00F776DD" w:rsidRPr="000316D0">
        <w:rPr>
          <w:rFonts w:ascii="Arial" w:hAnsi="Arial" w:cs="Arial"/>
          <w:color w:val="222222"/>
          <w:sz w:val="24"/>
          <w:szCs w:val="24"/>
        </w:rPr>
        <w:t xml:space="preserve"> </w:t>
      </w:r>
      <w:r w:rsidRPr="000316D0">
        <w:rPr>
          <w:rFonts w:ascii="Arial" w:hAnsi="Arial" w:cs="Arial"/>
          <w:color w:val="222222"/>
          <w:sz w:val="24"/>
          <w:szCs w:val="24"/>
        </w:rPr>
        <w:t>nach SGB II oder SGB II</w:t>
      </w:r>
      <w:r w:rsidR="00C040AD">
        <w:rPr>
          <w:rFonts w:ascii="Arial" w:hAnsi="Arial" w:cs="Arial"/>
          <w:color w:val="222222"/>
          <w:sz w:val="24"/>
          <w:szCs w:val="24"/>
        </w:rPr>
        <w:t>I</w:t>
      </w:r>
      <w:bookmarkStart w:id="0" w:name="_GoBack"/>
      <w:bookmarkEnd w:id="0"/>
      <w:r w:rsidR="00C040AD">
        <w:rPr>
          <w:rFonts w:ascii="Arial" w:hAnsi="Arial" w:cs="Arial"/>
          <w:color w:val="222222"/>
          <w:sz w:val="24"/>
          <w:szCs w:val="24"/>
        </w:rPr>
        <w:t xml:space="preserve"> </w:t>
      </w:r>
      <w:r w:rsidRPr="000316D0">
        <w:rPr>
          <w:rFonts w:ascii="Arial" w:hAnsi="Arial" w:cs="Arial"/>
          <w:color w:val="222222"/>
          <w:sz w:val="24"/>
          <w:szCs w:val="24"/>
        </w:rPr>
        <w:t>nicht mehr erreicht werden können und einen besonderen Unterstützungsbedarf bei der Eingliederung in den ersten Arbe</w:t>
      </w:r>
      <w:r w:rsidR="00D7189A" w:rsidRPr="000316D0">
        <w:rPr>
          <w:rFonts w:ascii="Arial" w:hAnsi="Arial" w:cs="Arial"/>
          <w:color w:val="222222"/>
          <w:sz w:val="24"/>
          <w:szCs w:val="24"/>
        </w:rPr>
        <w:t>i</w:t>
      </w:r>
      <w:r w:rsidRPr="000316D0">
        <w:rPr>
          <w:rFonts w:ascii="Arial" w:hAnsi="Arial" w:cs="Arial"/>
          <w:color w:val="222222"/>
          <w:sz w:val="24"/>
          <w:szCs w:val="24"/>
        </w:rPr>
        <w:t>tsmarkt</w:t>
      </w:r>
      <w:r w:rsidR="00D7189A" w:rsidRPr="000316D0">
        <w:rPr>
          <w:rFonts w:ascii="Arial" w:hAnsi="Arial" w:cs="Arial"/>
          <w:color w:val="222222"/>
          <w:sz w:val="24"/>
          <w:szCs w:val="24"/>
        </w:rPr>
        <w:t xml:space="preserve"> oder in Ausbildung benötigen. Hierzu zählen Langzeitarbeitslose</w:t>
      </w:r>
    </w:p>
    <w:p w14:paraId="4FA3755D" w14:textId="0403EB0D" w:rsidR="00D7189A" w:rsidRPr="000316D0" w:rsidRDefault="00D7189A" w:rsidP="00655AC7">
      <w:pPr>
        <w:pStyle w:val="Listenabsatz"/>
        <w:numPr>
          <w:ilvl w:val="0"/>
          <w:numId w:val="24"/>
        </w:numPr>
        <w:rPr>
          <w:rFonts w:ascii="Arial" w:hAnsi="Arial" w:cs="Arial"/>
          <w:color w:val="222222"/>
        </w:rPr>
      </w:pPr>
      <w:r w:rsidRPr="000316D0">
        <w:rPr>
          <w:rFonts w:ascii="Arial" w:hAnsi="Arial" w:cs="Arial"/>
          <w:color w:val="222222"/>
        </w:rPr>
        <w:t>die länger als zwei Jahre arbeitslos und in der Regel über 35 Jahre alt sind</w:t>
      </w:r>
    </w:p>
    <w:p w14:paraId="3D9EBB74" w14:textId="27F6386A" w:rsidR="00D7189A" w:rsidRPr="000316D0" w:rsidRDefault="00D7189A" w:rsidP="00655AC7">
      <w:pPr>
        <w:pStyle w:val="Listenabsatz"/>
        <w:numPr>
          <w:ilvl w:val="0"/>
          <w:numId w:val="24"/>
        </w:numPr>
        <w:rPr>
          <w:rFonts w:ascii="Arial" w:hAnsi="Arial" w:cs="Arial"/>
          <w:color w:val="222222"/>
        </w:rPr>
      </w:pPr>
      <w:r w:rsidRPr="000316D0">
        <w:rPr>
          <w:rFonts w:ascii="Arial" w:hAnsi="Arial" w:cs="Arial"/>
          <w:color w:val="222222"/>
        </w:rPr>
        <w:t>mit gesundheitlichen und/oder psychischen Beeinträchtigen oder Behinderungen oder</w:t>
      </w:r>
    </w:p>
    <w:p w14:paraId="3936F41B" w14:textId="16C2F1FD" w:rsidR="00D7189A" w:rsidRPr="000316D0" w:rsidRDefault="00D7189A" w:rsidP="00655AC7">
      <w:pPr>
        <w:pStyle w:val="Listenabsatz"/>
        <w:numPr>
          <w:ilvl w:val="0"/>
          <w:numId w:val="24"/>
        </w:numPr>
        <w:rPr>
          <w:rFonts w:ascii="Arial" w:hAnsi="Arial" w:cs="Arial"/>
          <w:color w:val="222222"/>
        </w:rPr>
      </w:pPr>
      <w:r w:rsidRPr="000316D0">
        <w:rPr>
          <w:rFonts w:ascii="Arial" w:hAnsi="Arial" w:cs="Arial"/>
          <w:color w:val="222222"/>
        </w:rPr>
        <w:t>mit Migrationshintergrund</w:t>
      </w:r>
    </w:p>
    <w:p w14:paraId="34BC9CBB" w14:textId="56E6BCFE" w:rsidR="00FC3860" w:rsidRPr="000316D0" w:rsidRDefault="0073413D" w:rsidP="00655AC7">
      <w:pPr>
        <w:rPr>
          <w:rFonts w:ascii="Arial" w:hAnsi="Arial" w:cs="Arial"/>
          <w:color w:val="222222"/>
          <w:sz w:val="24"/>
          <w:szCs w:val="24"/>
        </w:rPr>
      </w:pPr>
      <w:r w:rsidRPr="000316D0">
        <w:rPr>
          <w:rFonts w:ascii="Arial" w:hAnsi="Arial" w:cs="Arial"/>
          <w:color w:val="222222"/>
          <w:sz w:val="24"/>
          <w:szCs w:val="24"/>
        </w:rPr>
        <w:t>D</w:t>
      </w:r>
      <w:r w:rsidR="00FC3860" w:rsidRPr="000316D0">
        <w:rPr>
          <w:rFonts w:ascii="Arial" w:hAnsi="Arial" w:cs="Arial"/>
          <w:color w:val="222222"/>
          <w:sz w:val="24"/>
          <w:szCs w:val="24"/>
        </w:rPr>
        <w:t>ie Teilnehmenden werden beim Abbau und der Überwindung von individuellen Vermittlungshemmnissen unterstützt. Dabei werden sie durchgängig sozialpädagogisch betreut. Dies wird bei Bedarf durch psychologische oder ergotherapeutische Betreuung ergänzt.</w:t>
      </w:r>
    </w:p>
    <w:p w14:paraId="7DCC54C6" w14:textId="2F915A3A" w:rsidR="00072FDF" w:rsidRPr="000316D0" w:rsidRDefault="00FC3860" w:rsidP="00655AC7">
      <w:pPr>
        <w:rPr>
          <w:rFonts w:ascii="Arial" w:hAnsi="Arial" w:cs="Arial"/>
          <w:color w:val="222222"/>
          <w:sz w:val="24"/>
          <w:szCs w:val="24"/>
        </w:rPr>
      </w:pPr>
      <w:r w:rsidRPr="000316D0">
        <w:rPr>
          <w:rFonts w:ascii="Arial" w:hAnsi="Arial" w:cs="Arial"/>
          <w:color w:val="222222"/>
          <w:sz w:val="24"/>
          <w:szCs w:val="24"/>
        </w:rPr>
        <w:t>Die Teilnehmenden erhalten Angebote zur sozialen und fachlichen Qualifizierung, im Sinne der Vermittlung von Grundkompetenzen und Schlüsselqualifikationen. Für Teilnehmende, die nicht über ausreichende Kenntnisse der deutschen Sprache verfügen, ist außerdem Sprach</w:t>
      </w:r>
      <w:r w:rsidR="00072FDF" w:rsidRPr="000316D0">
        <w:rPr>
          <w:rFonts w:ascii="Arial" w:hAnsi="Arial" w:cs="Arial"/>
          <w:color w:val="222222"/>
          <w:sz w:val="24"/>
          <w:szCs w:val="24"/>
        </w:rPr>
        <w:t>unterricht möglich</w:t>
      </w:r>
    </w:p>
    <w:p w14:paraId="6B25DA58" w14:textId="19D5266F" w:rsidR="00533968" w:rsidRPr="000316D0" w:rsidRDefault="00533968" w:rsidP="00655AC7">
      <w:pPr>
        <w:pStyle w:val="Listenabsatz"/>
        <w:spacing w:before="240"/>
        <w:rPr>
          <w:rFonts w:ascii="Arial" w:hAnsi="Arial" w:cs="Arial"/>
        </w:rPr>
      </w:pPr>
      <w:r w:rsidRPr="000316D0">
        <w:rPr>
          <w:rFonts w:ascii="Arial" w:hAnsi="Arial" w:cs="Arial"/>
        </w:rPr>
        <w:t>Für alle Teilnehmenden erfolgt zunächst eine</w:t>
      </w:r>
      <w:r w:rsidR="00FD0115" w:rsidRPr="000316D0">
        <w:rPr>
          <w:rFonts w:ascii="Arial" w:hAnsi="Arial" w:cs="Arial"/>
        </w:rPr>
        <w:t xml:space="preserve"> individuelle Potenzialanalyse, </w:t>
      </w:r>
      <w:r w:rsidRPr="000316D0">
        <w:rPr>
          <w:rFonts w:ascii="Arial" w:hAnsi="Arial" w:cs="Arial"/>
        </w:rPr>
        <w:t xml:space="preserve">die </w:t>
      </w:r>
      <w:r w:rsidR="0073413D" w:rsidRPr="000316D0">
        <w:rPr>
          <w:rFonts w:ascii="Arial" w:hAnsi="Arial" w:cs="Arial"/>
        </w:rPr>
        <w:t>insbe</w:t>
      </w:r>
      <w:r w:rsidRPr="000316D0">
        <w:rPr>
          <w:rFonts w:ascii="Arial" w:hAnsi="Arial" w:cs="Arial"/>
        </w:rPr>
        <w:t>sondere die soziale und berufliche Kompetenzfeststellung</w:t>
      </w:r>
      <w:r w:rsidR="00095255" w:rsidRPr="000316D0">
        <w:rPr>
          <w:rFonts w:ascii="Arial" w:hAnsi="Arial" w:cs="Arial"/>
        </w:rPr>
        <w:t xml:space="preserve"> </w:t>
      </w:r>
      <w:r w:rsidRPr="000316D0">
        <w:rPr>
          <w:rFonts w:ascii="Arial" w:hAnsi="Arial" w:cs="Arial"/>
        </w:rPr>
        <w:t>umfasst. Dazu ist auch ein Arbeiten auf Probe in Werkstätten oder Unternehmen möglich.</w:t>
      </w:r>
    </w:p>
    <w:p w14:paraId="1BFFCC58" w14:textId="01410D12" w:rsidR="00B679B1" w:rsidRPr="000316D0" w:rsidRDefault="00533968" w:rsidP="00655AC7">
      <w:pPr>
        <w:rPr>
          <w:rFonts w:ascii="Arial" w:eastAsia="Times New Roman" w:hAnsi="Arial" w:cs="Arial"/>
          <w:color w:val="222222"/>
          <w:sz w:val="24"/>
          <w:szCs w:val="24"/>
        </w:rPr>
      </w:pPr>
      <w:r w:rsidRPr="000316D0">
        <w:rPr>
          <w:rFonts w:ascii="Arial" w:eastAsia="Times New Roman" w:hAnsi="Arial" w:cs="Arial"/>
          <w:color w:val="222222"/>
          <w:sz w:val="24"/>
          <w:szCs w:val="24"/>
        </w:rPr>
        <w:t>Ausgehend von der Potenzialanalyse ist für alle Teilnehmenden ein individueller Entwicklungsplan zu erstellen. Inhalt des Planes is</w:t>
      </w:r>
      <w:r w:rsidR="00B679B1" w:rsidRPr="000316D0">
        <w:rPr>
          <w:rFonts w:ascii="Arial" w:eastAsia="Times New Roman" w:hAnsi="Arial" w:cs="Arial"/>
          <w:color w:val="222222"/>
          <w:sz w:val="24"/>
          <w:szCs w:val="24"/>
        </w:rPr>
        <w:t>t es, die Projektziele für die ein</w:t>
      </w:r>
      <w:r w:rsidR="00FD0115" w:rsidRPr="000316D0">
        <w:rPr>
          <w:rFonts w:ascii="Arial" w:eastAsia="Times New Roman" w:hAnsi="Arial" w:cs="Arial"/>
          <w:color w:val="222222"/>
          <w:sz w:val="24"/>
          <w:szCs w:val="24"/>
        </w:rPr>
        <w:t>z</w:t>
      </w:r>
      <w:r w:rsidR="00B679B1" w:rsidRPr="000316D0">
        <w:rPr>
          <w:rFonts w:ascii="Arial" w:eastAsia="Times New Roman" w:hAnsi="Arial" w:cs="Arial"/>
          <w:color w:val="222222"/>
          <w:sz w:val="24"/>
          <w:szCs w:val="24"/>
        </w:rPr>
        <w:t>elnen Teilnehmenden zu vereinbaren,</w:t>
      </w:r>
      <w:r w:rsidR="00920862" w:rsidRPr="000316D0">
        <w:rPr>
          <w:rFonts w:ascii="Arial" w:eastAsia="Times New Roman" w:hAnsi="Arial" w:cs="Arial"/>
          <w:color w:val="222222"/>
          <w:sz w:val="24"/>
          <w:szCs w:val="24"/>
        </w:rPr>
        <w:t xml:space="preserve"> </w:t>
      </w:r>
      <w:r w:rsidR="00B679B1" w:rsidRPr="000316D0">
        <w:rPr>
          <w:rFonts w:ascii="Arial" w:eastAsia="Times New Roman" w:hAnsi="Arial" w:cs="Arial"/>
          <w:color w:val="222222"/>
          <w:sz w:val="24"/>
          <w:szCs w:val="24"/>
        </w:rPr>
        <w:t>den individuellen Projektverlauf und die voraussichtliche Dauer der Teilnahme festzulegen und die Umsetzung zu dokumentieren. Der Entwicklungsplan</w:t>
      </w:r>
      <w:r w:rsidR="00920862" w:rsidRPr="000316D0">
        <w:rPr>
          <w:rFonts w:ascii="Arial" w:eastAsia="Times New Roman" w:hAnsi="Arial" w:cs="Arial"/>
          <w:color w:val="222222"/>
          <w:sz w:val="24"/>
          <w:szCs w:val="24"/>
        </w:rPr>
        <w:t xml:space="preserve"> soll auch die Fördermöglichkeiten Dritter, zum Beispiel der Jobcenter einbeziehen. Die Umsetzung des</w:t>
      </w:r>
      <w:r w:rsidR="00095255" w:rsidRPr="000316D0">
        <w:rPr>
          <w:rFonts w:ascii="Arial" w:eastAsia="Times New Roman" w:hAnsi="Arial" w:cs="Arial"/>
          <w:color w:val="222222"/>
          <w:sz w:val="24"/>
          <w:szCs w:val="24"/>
        </w:rPr>
        <w:t xml:space="preserve"> Planes</w:t>
      </w:r>
      <w:r w:rsidR="00920862" w:rsidRPr="000316D0">
        <w:rPr>
          <w:rFonts w:ascii="Arial" w:eastAsia="Times New Roman" w:hAnsi="Arial" w:cs="Arial"/>
          <w:color w:val="222222"/>
          <w:sz w:val="24"/>
          <w:szCs w:val="24"/>
        </w:rPr>
        <w:t xml:space="preserve"> wird in regelmäßigen Zeitabständen – mindestens halbjährlich – überprüft und bei Bedarf werden notwendige Änderungen vorgenommen und dient zur Erfolgskontrolle.</w:t>
      </w:r>
    </w:p>
    <w:p w14:paraId="62DF9333" w14:textId="5B5B4942" w:rsidR="00CA75CD" w:rsidRPr="000316D0" w:rsidRDefault="00680EF1" w:rsidP="00655AC7">
      <w:pPr>
        <w:ind w:hanging="705"/>
        <w:rPr>
          <w:rFonts w:ascii="Arial" w:eastAsia="Times New Roman" w:hAnsi="Arial" w:cs="Arial"/>
          <w:sz w:val="24"/>
          <w:szCs w:val="24"/>
        </w:rPr>
      </w:pPr>
      <w:r w:rsidRPr="000316D0">
        <w:rPr>
          <w:rFonts w:ascii="Arial" w:eastAsia="Times New Roman" w:hAnsi="Arial" w:cs="Arial"/>
          <w:color w:val="548DD4" w:themeColor="text2" w:themeTint="99"/>
          <w:sz w:val="24"/>
          <w:szCs w:val="24"/>
        </w:rPr>
        <w:tab/>
      </w:r>
      <w:r w:rsidRPr="000316D0">
        <w:rPr>
          <w:rFonts w:ascii="Arial" w:eastAsia="Times New Roman" w:hAnsi="Arial" w:cs="Arial"/>
          <w:sz w:val="24"/>
          <w:szCs w:val="24"/>
        </w:rPr>
        <w:t>Die Teilnehmenden werden bei der Suche geeigneter Arbeits- und Ausbildungsplätze unterstützt. Dazu gehört die Einwerbung geeigneter Arbeits- und Ausbildungsplätze.</w:t>
      </w:r>
    </w:p>
    <w:p w14:paraId="0F20755E" w14:textId="77777777" w:rsidR="00CA75CD" w:rsidRPr="000316D0" w:rsidRDefault="00680EF1" w:rsidP="00655AC7">
      <w:pPr>
        <w:pStyle w:val="KeinLeerraum"/>
        <w:rPr>
          <w:rFonts w:ascii="Arial" w:eastAsia="Times New Roman" w:hAnsi="Arial" w:cs="Arial"/>
          <w:sz w:val="24"/>
          <w:szCs w:val="24"/>
        </w:rPr>
      </w:pPr>
      <w:r w:rsidRPr="000316D0">
        <w:rPr>
          <w:rFonts w:ascii="Arial" w:eastAsia="Times New Roman" w:hAnsi="Arial" w:cs="Arial"/>
          <w:sz w:val="24"/>
          <w:szCs w:val="24"/>
        </w:rPr>
        <w:t>Zur Arbeitsplatzfindung können die Teilnehmenden Pra</w:t>
      </w:r>
      <w:r w:rsidR="00FD0115" w:rsidRPr="000316D0">
        <w:rPr>
          <w:rFonts w:ascii="Arial" w:eastAsia="Times New Roman" w:hAnsi="Arial" w:cs="Arial"/>
          <w:sz w:val="24"/>
          <w:szCs w:val="24"/>
        </w:rPr>
        <w:t xml:space="preserve">ktika bei potenziellen </w:t>
      </w:r>
    </w:p>
    <w:p w14:paraId="6840EE05" w14:textId="1CA3B07A" w:rsidR="00B679B1" w:rsidRPr="00655AC7" w:rsidRDefault="00CA75CD" w:rsidP="00655AC7">
      <w:pPr>
        <w:pStyle w:val="KeinLeerraum"/>
        <w:rPr>
          <w:rFonts w:ascii="Arial" w:eastAsia="Times New Roman" w:hAnsi="Arial" w:cs="Arial"/>
        </w:rPr>
      </w:pPr>
      <w:r w:rsidRPr="000316D0">
        <w:rPr>
          <w:rFonts w:ascii="Arial" w:eastAsia="Times New Roman" w:hAnsi="Arial" w:cs="Arial"/>
          <w:sz w:val="24"/>
          <w:szCs w:val="24"/>
        </w:rPr>
        <w:t>Arbeitgebern ab</w:t>
      </w:r>
      <w:r w:rsidR="00680EF1" w:rsidRPr="000316D0">
        <w:rPr>
          <w:rFonts w:ascii="Arial" w:eastAsia="Times New Roman" w:hAnsi="Arial" w:cs="Arial"/>
          <w:sz w:val="24"/>
          <w:szCs w:val="24"/>
        </w:rPr>
        <w:t>solvieren, jedoch höchsten drei Monate je Arbeitgebe</w:t>
      </w:r>
      <w:r w:rsidR="00680EF1" w:rsidRPr="00655AC7">
        <w:rPr>
          <w:rFonts w:ascii="Arial" w:eastAsia="Times New Roman" w:hAnsi="Arial" w:cs="Arial"/>
        </w:rPr>
        <w:t>r</w:t>
      </w:r>
      <w:r w:rsidR="0062548B">
        <w:rPr>
          <w:rFonts w:ascii="Arial" w:eastAsia="Times New Roman" w:hAnsi="Arial" w:cs="Arial"/>
        </w:rPr>
        <w:t>.</w:t>
      </w:r>
    </w:p>
    <w:p w14:paraId="7225F58B" w14:textId="77777777" w:rsidR="00CA75CD" w:rsidRPr="00655AC7" w:rsidRDefault="00CA75CD" w:rsidP="00655AC7">
      <w:pPr>
        <w:pStyle w:val="KeinLeerraum"/>
        <w:rPr>
          <w:rFonts w:ascii="Arial" w:eastAsia="Times New Roman" w:hAnsi="Arial" w:cs="Arial"/>
        </w:rPr>
      </w:pPr>
    </w:p>
    <w:p w14:paraId="238FF5CF" w14:textId="424F6619" w:rsidR="00FC3860" w:rsidRPr="000316D0" w:rsidRDefault="00FC3860" w:rsidP="00655AC7">
      <w:pPr>
        <w:rPr>
          <w:rFonts w:ascii="Arial" w:eastAsia="Times New Roman" w:hAnsi="Arial" w:cs="Arial"/>
          <w:color w:val="222222"/>
          <w:sz w:val="24"/>
          <w:szCs w:val="24"/>
        </w:rPr>
      </w:pPr>
      <w:r w:rsidRPr="000316D0">
        <w:rPr>
          <w:rFonts w:ascii="Arial" w:hAnsi="Arial" w:cs="Arial"/>
          <w:color w:val="222222"/>
          <w:sz w:val="24"/>
          <w:szCs w:val="24"/>
        </w:rPr>
        <w:lastRenderedPageBreak/>
        <w:t>In der Vorbereitung zur Einreichung von Projektvorschlägen sind die einschlägigen Regelungen der</w:t>
      </w:r>
      <w:r w:rsidR="00D67CD6" w:rsidRPr="000316D0">
        <w:rPr>
          <w:rFonts w:ascii="Arial" w:hAnsi="Arial" w:cs="Arial"/>
          <w:color w:val="222222"/>
          <w:sz w:val="24"/>
          <w:szCs w:val="24"/>
        </w:rPr>
        <w:t xml:space="preserve"> R</w:t>
      </w:r>
      <w:r w:rsidRPr="000316D0">
        <w:rPr>
          <w:rFonts w:ascii="Arial" w:hAnsi="Arial" w:cs="Arial"/>
          <w:color w:val="222222"/>
          <w:sz w:val="24"/>
          <w:szCs w:val="24"/>
        </w:rPr>
        <w:t>ichtlinie REGIO AKTIV zu beachten. Hier sind insbesondere die Regelungen zum Förderbereich A von Bedeutung.</w:t>
      </w:r>
    </w:p>
    <w:p w14:paraId="1A54EC71" w14:textId="3C0ACF22" w:rsidR="009A5F7C" w:rsidRPr="00655AC7" w:rsidRDefault="009A5F7C" w:rsidP="00655AC7">
      <w:pPr>
        <w:rPr>
          <w:rFonts w:ascii="Arial" w:eastAsia="Times New Roman" w:hAnsi="Arial" w:cs="Arial"/>
          <w:color w:val="222222"/>
          <w:sz w:val="24"/>
          <w:szCs w:val="24"/>
        </w:rPr>
      </w:pPr>
      <w:r w:rsidRPr="00655AC7">
        <w:rPr>
          <w:rFonts w:ascii="Arial" w:eastAsia="Times New Roman" w:hAnsi="Arial" w:cs="Arial"/>
          <w:color w:val="222222"/>
          <w:sz w:val="24"/>
          <w:szCs w:val="24"/>
        </w:rPr>
        <w:t>Das Projekt muss ein detailliertes Betreuungs-</w:t>
      </w:r>
      <w:r w:rsidR="00F776DD" w:rsidRPr="00655AC7">
        <w:rPr>
          <w:rFonts w:ascii="Arial" w:eastAsia="Times New Roman" w:hAnsi="Arial" w:cs="Arial"/>
          <w:color w:val="222222"/>
          <w:sz w:val="24"/>
          <w:szCs w:val="24"/>
        </w:rPr>
        <w:t xml:space="preserve"> und Integrationskonzept mit ei</w:t>
      </w:r>
      <w:r w:rsidRPr="00655AC7">
        <w:rPr>
          <w:rFonts w:ascii="Arial" w:eastAsia="Times New Roman" w:hAnsi="Arial" w:cs="Arial"/>
          <w:color w:val="222222"/>
          <w:sz w:val="24"/>
          <w:szCs w:val="24"/>
        </w:rPr>
        <w:t>ner Mindestanzahl von Vermittlungen in den ersten Arbeitsmarkt oder in eine Ausbildung beinhalten.</w:t>
      </w:r>
    </w:p>
    <w:p w14:paraId="46FF5EAD" w14:textId="447C2DB2" w:rsidR="009A5F7C" w:rsidRPr="00655AC7" w:rsidRDefault="009A5F7C" w:rsidP="00655AC7">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Das Projekt soll im Landkreis Börde mit dem Dur</w:t>
      </w:r>
      <w:r w:rsidR="00F776DD" w:rsidRPr="00655AC7">
        <w:rPr>
          <w:rFonts w:ascii="Arial" w:eastAsia="Times New Roman" w:hAnsi="Arial" w:cs="Arial"/>
          <w:color w:val="222222"/>
          <w:sz w:val="24"/>
          <w:szCs w:val="24"/>
        </w:rPr>
        <w:t xml:space="preserve">chführungsort </w:t>
      </w:r>
      <w:proofErr w:type="spellStart"/>
      <w:r w:rsidR="00F776DD" w:rsidRPr="00655AC7">
        <w:rPr>
          <w:rFonts w:ascii="Arial" w:eastAsia="Times New Roman" w:hAnsi="Arial" w:cs="Arial"/>
          <w:color w:val="222222"/>
          <w:sz w:val="24"/>
          <w:szCs w:val="24"/>
        </w:rPr>
        <w:t>Oschersleben</w:t>
      </w:r>
      <w:proofErr w:type="spellEnd"/>
      <w:r w:rsidR="00F776DD" w:rsidRPr="00655AC7">
        <w:rPr>
          <w:rFonts w:ascii="Arial" w:eastAsia="Times New Roman" w:hAnsi="Arial" w:cs="Arial"/>
          <w:color w:val="222222"/>
          <w:sz w:val="24"/>
          <w:szCs w:val="24"/>
        </w:rPr>
        <w:t xml:space="preserve"> umge</w:t>
      </w:r>
      <w:r w:rsidRPr="00655AC7">
        <w:rPr>
          <w:rFonts w:ascii="Arial" w:eastAsia="Times New Roman" w:hAnsi="Arial" w:cs="Arial"/>
          <w:color w:val="222222"/>
          <w:sz w:val="24"/>
          <w:szCs w:val="24"/>
        </w:rPr>
        <w:t xml:space="preserve">setzt werden. Das Jobcenter </w:t>
      </w:r>
      <w:r w:rsidR="00DA4A62" w:rsidRPr="00655AC7">
        <w:rPr>
          <w:rFonts w:ascii="Arial" w:eastAsia="Times New Roman" w:hAnsi="Arial" w:cs="Arial"/>
          <w:color w:val="222222"/>
          <w:sz w:val="24"/>
          <w:szCs w:val="24"/>
        </w:rPr>
        <w:t>Börde wirkt</w:t>
      </w:r>
      <w:r w:rsidRPr="00655AC7">
        <w:rPr>
          <w:rFonts w:ascii="Arial" w:eastAsia="Times New Roman" w:hAnsi="Arial" w:cs="Arial"/>
          <w:color w:val="222222"/>
          <w:sz w:val="24"/>
          <w:szCs w:val="24"/>
        </w:rPr>
        <w:t xml:space="preserve"> bei </w:t>
      </w:r>
      <w:r w:rsidR="00F776DD" w:rsidRPr="00655AC7">
        <w:rPr>
          <w:rFonts w:ascii="Arial" w:eastAsia="Times New Roman" w:hAnsi="Arial" w:cs="Arial"/>
          <w:color w:val="222222"/>
          <w:sz w:val="24"/>
          <w:szCs w:val="24"/>
        </w:rPr>
        <w:t>der Gewinnung der Teilnehmer un</w:t>
      </w:r>
      <w:r w:rsidR="00DA4A62" w:rsidRPr="00655AC7">
        <w:rPr>
          <w:rFonts w:ascii="Arial" w:eastAsia="Times New Roman" w:hAnsi="Arial" w:cs="Arial"/>
          <w:color w:val="222222"/>
          <w:sz w:val="24"/>
          <w:szCs w:val="24"/>
        </w:rPr>
        <w:t>terstützend mi</w:t>
      </w:r>
      <w:r w:rsidR="00533968" w:rsidRPr="00655AC7">
        <w:rPr>
          <w:rFonts w:ascii="Arial" w:eastAsia="Times New Roman" w:hAnsi="Arial" w:cs="Arial"/>
          <w:color w:val="222222"/>
          <w:sz w:val="24"/>
          <w:szCs w:val="24"/>
        </w:rPr>
        <w:t>t</w:t>
      </w:r>
      <w:r w:rsidRPr="00655AC7">
        <w:rPr>
          <w:rFonts w:ascii="Arial" w:eastAsia="Times New Roman" w:hAnsi="Arial" w:cs="Arial"/>
          <w:color w:val="222222"/>
          <w:sz w:val="24"/>
          <w:szCs w:val="24"/>
        </w:rPr>
        <w:t>.</w:t>
      </w:r>
    </w:p>
    <w:p w14:paraId="1FD748C6" w14:textId="6B715591" w:rsidR="009A5F7C" w:rsidRPr="00655AC7" w:rsidRDefault="009A5F7C" w:rsidP="00655AC7">
      <w:pPr>
        <w:jc w:val="both"/>
        <w:rPr>
          <w:rFonts w:ascii="Arial" w:eastAsia="Times New Roman" w:hAnsi="Arial" w:cs="Arial"/>
          <w:sz w:val="24"/>
          <w:szCs w:val="24"/>
        </w:rPr>
      </w:pPr>
      <w:r w:rsidRPr="00655AC7">
        <w:rPr>
          <w:rFonts w:ascii="Arial" w:eastAsia="Times New Roman" w:hAnsi="Arial" w:cs="Arial"/>
          <w:color w:val="222222"/>
          <w:sz w:val="24"/>
          <w:szCs w:val="24"/>
        </w:rPr>
        <w:t>Das Projekt soll eine Kapazität von 15 Teilneh</w:t>
      </w:r>
      <w:r w:rsidR="006607C0" w:rsidRPr="00655AC7">
        <w:rPr>
          <w:rFonts w:ascii="Arial" w:eastAsia="Times New Roman" w:hAnsi="Arial" w:cs="Arial"/>
          <w:color w:val="222222"/>
          <w:sz w:val="24"/>
          <w:szCs w:val="24"/>
        </w:rPr>
        <w:t>merplätzen haben. Während der ge</w:t>
      </w:r>
      <w:r w:rsidRPr="00655AC7">
        <w:rPr>
          <w:rFonts w:ascii="Arial" w:eastAsia="Times New Roman" w:hAnsi="Arial" w:cs="Arial"/>
          <w:color w:val="222222"/>
          <w:sz w:val="24"/>
          <w:szCs w:val="24"/>
        </w:rPr>
        <w:t>samten Projektlaufzeit soll die Zahl der besetzten Teilnehmerplätze nicht unterschri</w:t>
      </w:r>
      <w:r w:rsidR="00FE241F" w:rsidRPr="00655AC7">
        <w:rPr>
          <w:rFonts w:ascii="Arial" w:eastAsia="Times New Roman" w:hAnsi="Arial" w:cs="Arial"/>
          <w:color w:val="222222"/>
          <w:sz w:val="24"/>
          <w:szCs w:val="24"/>
        </w:rPr>
        <w:t xml:space="preserve">tten werden. </w:t>
      </w:r>
      <w:r w:rsidR="00FE241F" w:rsidRPr="00655AC7">
        <w:rPr>
          <w:rFonts w:ascii="Arial" w:eastAsia="Times New Roman" w:hAnsi="Arial" w:cs="Arial"/>
          <w:sz w:val="24"/>
          <w:szCs w:val="24"/>
        </w:rPr>
        <w:t>Für Teilnehmende</w:t>
      </w:r>
      <w:r w:rsidR="000B5E36" w:rsidRPr="00655AC7">
        <w:rPr>
          <w:rFonts w:ascii="Arial" w:eastAsia="Times New Roman" w:hAnsi="Arial" w:cs="Arial"/>
          <w:sz w:val="24"/>
          <w:szCs w:val="24"/>
        </w:rPr>
        <w:t>, die aus dem Projekt ausschei</w:t>
      </w:r>
      <w:r w:rsidRPr="00655AC7">
        <w:rPr>
          <w:rFonts w:ascii="Arial" w:eastAsia="Times New Roman" w:hAnsi="Arial" w:cs="Arial"/>
          <w:sz w:val="24"/>
          <w:szCs w:val="24"/>
        </w:rPr>
        <w:t>den, sollen andere Personen, welche die Zugangsvoraussetzungen erfüllen, innerhalb von vier Wochen in das Projekt aufgenommen werden, sodass die Teilnehmerplätze durchgehend besetzt sind</w:t>
      </w:r>
      <w:r w:rsidRPr="00655AC7">
        <w:rPr>
          <w:rFonts w:ascii="Arial" w:eastAsia="Times New Roman" w:hAnsi="Arial" w:cs="Arial"/>
          <w:b/>
          <w:sz w:val="24"/>
          <w:szCs w:val="24"/>
        </w:rPr>
        <w:t>.</w:t>
      </w:r>
    </w:p>
    <w:p w14:paraId="5442BB65" w14:textId="2C58F55D" w:rsidR="00CE2EF1" w:rsidRDefault="000B5E36" w:rsidP="00655AC7">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Die Betreuung der Teilnehmenden muss in Verbindung mit mindestens einer sozialpädagogischen Fachkr</w:t>
      </w:r>
      <w:r w:rsidR="00FE241F" w:rsidRPr="00655AC7">
        <w:rPr>
          <w:rFonts w:ascii="Arial" w:eastAsia="Times New Roman" w:hAnsi="Arial" w:cs="Arial"/>
          <w:color w:val="222222"/>
          <w:sz w:val="24"/>
          <w:szCs w:val="24"/>
        </w:rPr>
        <w:t>aft und einem Integrationshelfenden</w:t>
      </w:r>
      <w:r w:rsidRPr="00655AC7">
        <w:rPr>
          <w:rFonts w:ascii="Arial" w:eastAsia="Times New Roman" w:hAnsi="Arial" w:cs="Arial"/>
          <w:color w:val="222222"/>
          <w:sz w:val="24"/>
          <w:szCs w:val="24"/>
        </w:rPr>
        <w:t xml:space="preserve"> erfolgen</w:t>
      </w:r>
      <w:r w:rsidRPr="00655AC7">
        <w:rPr>
          <w:rFonts w:ascii="Arial" w:eastAsia="Times New Roman" w:hAnsi="Arial" w:cs="Arial"/>
          <w:b/>
          <w:color w:val="222222"/>
          <w:sz w:val="24"/>
          <w:szCs w:val="24"/>
        </w:rPr>
        <w:t>.</w:t>
      </w:r>
    </w:p>
    <w:p w14:paraId="6BEC9756" w14:textId="77777777" w:rsidR="006607C0" w:rsidRPr="00655AC7" w:rsidRDefault="00635895" w:rsidP="00655AC7">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Die Projekte beinhalten ganzheitliche Angebote zur Aktivierung, persönlichen Stabilisierung und Qualifizierung sowie nachhaltigen beruflichen Eingliederung. Die Teilnehmenden sollen durchgängig über alle Projektelemente hinweg intensiv begleitet und betreut werden.</w:t>
      </w:r>
    </w:p>
    <w:p w14:paraId="6A59BE79" w14:textId="0874F697" w:rsidR="009A5F7C" w:rsidRPr="00655AC7" w:rsidRDefault="009A5F7C" w:rsidP="00655AC7">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Die individu</w:t>
      </w:r>
      <w:r w:rsidR="00C644DA" w:rsidRPr="00655AC7">
        <w:rPr>
          <w:rFonts w:ascii="Arial" w:eastAsia="Times New Roman" w:hAnsi="Arial" w:cs="Arial"/>
          <w:color w:val="222222"/>
          <w:sz w:val="24"/>
          <w:szCs w:val="24"/>
        </w:rPr>
        <w:t>elle Verweildauer der Teilnehmenden</w:t>
      </w:r>
      <w:r w:rsidRPr="00655AC7">
        <w:rPr>
          <w:rFonts w:ascii="Arial" w:eastAsia="Times New Roman" w:hAnsi="Arial" w:cs="Arial"/>
          <w:color w:val="222222"/>
          <w:sz w:val="24"/>
          <w:szCs w:val="24"/>
        </w:rPr>
        <w:t xml:space="preserve"> soll i.d.R. bis zu 18 Monaten betragen zuzüglich der Nachbetreuung von bis zu 6 Monaten. Die Verlängerung ist mit dem Arbeitgeber abzustimmen. Unterbrechungen der Projektteilnahme sind in der Regel bis zu 3 Monaten unschädlich.</w:t>
      </w:r>
    </w:p>
    <w:p w14:paraId="63FEECC7" w14:textId="69792CB0" w:rsidR="00C9340C" w:rsidRPr="00655AC7" w:rsidRDefault="004277F7" w:rsidP="00655AC7">
      <w:pPr>
        <w:jc w:val="both"/>
        <w:rPr>
          <w:rFonts w:ascii="Arial" w:eastAsia="Times New Roman" w:hAnsi="Arial" w:cs="Arial"/>
          <w:b/>
          <w:bCs/>
          <w:color w:val="222222"/>
          <w:sz w:val="24"/>
          <w:szCs w:val="24"/>
        </w:rPr>
      </w:pPr>
      <w:r w:rsidRPr="00655AC7">
        <w:rPr>
          <w:rFonts w:ascii="Arial" w:eastAsia="Times New Roman" w:hAnsi="Arial" w:cs="Arial"/>
          <w:color w:val="222222"/>
          <w:sz w:val="24"/>
          <w:szCs w:val="24"/>
        </w:rPr>
        <w:t>Die Integrationsquote der im Projekt aufgenommenen Teilne</w:t>
      </w:r>
      <w:r w:rsidR="008476E6" w:rsidRPr="00655AC7">
        <w:rPr>
          <w:rFonts w:ascii="Arial" w:eastAsia="Times New Roman" w:hAnsi="Arial" w:cs="Arial"/>
          <w:color w:val="222222"/>
          <w:sz w:val="24"/>
          <w:szCs w:val="24"/>
        </w:rPr>
        <w:t>hmer/innen in eine sozi</w:t>
      </w:r>
      <w:r w:rsidRPr="00655AC7">
        <w:rPr>
          <w:rFonts w:ascii="Arial" w:eastAsia="Times New Roman" w:hAnsi="Arial" w:cs="Arial"/>
          <w:color w:val="222222"/>
          <w:sz w:val="24"/>
          <w:szCs w:val="24"/>
        </w:rPr>
        <w:t>alversicherungspflichtige Beschäftigung muss mindestens 20 % betragen</w:t>
      </w:r>
      <w:r w:rsidR="00E6130E">
        <w:rPr>
          <w:rFonts w:ascii="Arial" w:eastAsia="Times New Roman" w:hAnsi="Arial" w:cs="Arial"/>
          <w:b/>
          <w:bCs/>
          <w:color w:val="222222"/>
          <w:sz w:val="24"/>
          <w:szCs w:val="24"/>
        </w:rPr>
        <w:t>.</w:t>
      </w:r>
    </w:p>
    <w:p w14:paraId="0A345F89" w14:textId="30D12D26" w:rsidR="00AB27D0" w:rsidRPr="00655AC7" w:rsidRDefault="00C40FEC" w:rsidP="00655AC7">
      <w:pPr>
        <w:spacing w:after="120"/>
        <w:ind w:left="570" w:right="-263" w:hanging="720"/>
        <w:contextualSpacing/>
        <w:jc w:val="both"/>
        <w:rPr>
          <w:rFonts w:ascii="Arial" w:eastAsia="Times New Roman" w:hAnsi="Arial" w:cs="Arial"/>
          <w:b/>
          <w:bCs/>
          <w:color w:val="222222"/>
          <w:sz w:val="24"/>
          <w:szCs w:val="24"/>
        </w:rPr>
      </w:pPr>
      <w:r w:rsidRPr="00655AC7">
        <w:rPr>
          <w:rFonts w:ascii="Arial" w:eastAsia="Times New Roman" w:hAnsi="Arial" w:cs="Arial"/>
          <w:b/>
          <w:bCs/>
          <w:color w:val="222222"/>
          <w:sz w:val="24"/>
          <w:szCs w:val="24"/>
        </w:rPr>
        <w:t>4</w:t>
      </w:r>
      <w:r w:rsidR="00AB27D0" w:rsidRPr="00655AC7">
        <w:rPr>
          <w:rFonts w:ascii="Arial" w:eastAsia="Times New Roman" w:hAnsi="Arial" w:cs="Arial"/>
          <w:b/>
          <w:bCs/>
          <w:color w:val="222222"/>
          <w:sz w:val="24"/>
          <w:szCs w:val="24"/>
        </w:rPr>
        <w:t xml:space="preserve">. </w:t>
      </w:r>
      <w:r w:rsidRPr="00655AC7">
        <w:rPr>
          <w:rFonts w:ascii="Arial" w:eastAsia="Times New Roman" w:hAnsi="Arial" w:cs="Arial"/>
          <w:b/>
          <w:bCs/>
          <w:color w:val="222222"/>
          <w:sz w:val="24"/>
          <w:szCs w:val="24"/>
        </w:rPr>
        <w:t>Anforderungen an den Projektträger</w:t>
      </w:r>
    </w:p>
    <w:p w14:paraId="63BDE2FE" w14:textId="0D3D9735" w:rsidR="00C40FEC" w:rsidRPr="00655AC7" w:rsidRDefault="00C40FEC" w:rsidP="00655AC7">
      <w:pPr>
        <w:spacing w:after="120"/>
        <w:ind w:left="570" w:right="-263" w:hanging="720"/>
        <w:contextualSpacing/>
        <w:jc w:val="both"/>
        <w:rPr>
          <w:rFonts w:ascii="Arial" w:eastAsia="Times New Roman" w:hAnsi="Arial" w:cs="Arial"/>
          <w:b/>
          <w:bCs/>
          <w:color w:val="222222"/>
          <w:sz w:val="24"/>
          <w:szCs w:val="24"/>
        </w:rPr>
      </w:pPr>
    </w:p>
    <w:p w14:paraId="6E03913E" w14:textId="7BDBBB75" w:rsidR="00C725EA" w:rsidRPr="00655AC7" w:rsidRDefault="00C725EA" w:rsidP="00655AC7">
      <w:pPr>
        <w:jc w:val="both"/>
        <w:rPr>
          <w:rFonts w:ascii="Arial" w:eastAsia="Arial" w:hAnsi="Arial" w:cs="Arial"/>
          <w:color w:val="000000"/>
          <w:sz w:val="24"/>
          <w:szCs w:val="24"/>
        </w:rPr>
      </w:pPr>
      <w:r w:rsidRPr="00655AC7">
        <w:rPr>
          <w:rFonts w:ascii="Arial" w:eastAsia="Arial" w:hAnsi="Arial" w:cs="Arial"/>
          <w:color w:val="000000"/>
          <w:sz w:val="24"/>
          <w:szCs w:val="24"/>
        </w:rPr>
        <w:t xml:space="preserve">Zuwendungsempfangende sind juristische Personen des öffentlichen und privaten Rechts sowie sonstige Unternehmen unabhängig von ihrer Rechtsform. Bei Förderung von Unternehmen ohne eigene Rechtspersönlichkeit ist </w:t>
      </w:r>
      <w:r w:rsidR="001210D6">
        <w:rPr>
          <w:rFonts w:ascii="Arial" w:eastAsia="Arial" w:hAnsi="Arial" w:cs="Arial"/>
          <w:color w:val="000000"/>
          <w:sz w:val="24"/>
          <w:szCs w:val="24"/>
        </w:rPr>
        <w:t>anzugeben</w:t>
      </w:r>
      <w:r w:rsidRPr="00655AC7">
        <w:rPr>
          <w:rFonts w:ascii="Arial" w:eastAsia="Arial" w:hAnsi="Arial" w:cs="Arial"/>
          <w:color w:val="000000"/>
          <w:sz w:val="24"/>
          <w:szCs w:val="24"/>
        </w:rPr>
        <w:t xml:space="preserve">, welche Person </w:t>
      </w:r>
      <w:r w:rsidRPr="00E6130E">
        <w:rPr>
          <w:rFonts w:ascii="Arial" w:eastAsia="Arial" w:hAnsi="Arial" w:cs="Arial"/>
          <w:color w:val="000000"/>
          <w:sz w:val="24"/>
          <w:szCs w:val="24"/>
        </w:rPr>
        <w:t xml:space="preserve">dem Land für die sachgerechte Verwendung der Zuwendung haftet. </w:t>
      </w:r>
      <w:r w:rsidR="00C3543A" w:rsidRPr="00E6130E">
        <w:rPr>
          <w:rFonts w:ascii="Arial" w:eastAsia="Arial" w:hAnsi="Arial" w:cs="Arial"/>
          <w:color w:val="000000"/>
          <w:sz w:val="24"/>
          <w:szCs w:val="24"/>
        </w:rPr>
        <w:t xml:space="preserve"> </w:t>
      </w:r>
      <w:r w:rsidRPr="00E6130E">
        <w:rPr>
          <w:rFonts w:ascii="Arial" w:eastAsia="Arial" w:hAnsi="Arial" w:cs="Arial"/>
          <w:color w:val="000000"/>
          <w:sz w:val="24"/>
          <w:szCs w:val="24"/>
        </w:rPr>
        <w:t>Die Zuwendungs</w:t>
      </w:r>
      <w:r w:rsidRPr="00655AC7">
        <w:rPr>
          <w:rFonts w:ascii="Arial" w:eastAsia="Arial" w:hAnsi="Arial" w:cs="Arial"/>
          <w:color w:val="000000"/>
          <w:sz w:val="24"/>
          <w:szCs w:val="24"/>
        </w:rPr>
        <w:t>empfangenden müssen die Eignung für eine sachgerechte und erfolgreiche Projektdurchführung besitzen. Kriterien für die Bewertung sind insbesondere die fachliche</w:t>
      </w:r>
      <w:r w:rsidR="00CB1272" w:rsidRPr="00655AC7">
        <w:rPr>
          <w:rFonts w:ascii="Arial" w:eastAsia="Arial" w:hAnsi="Arial" w:cs="Arial"/>
          <w:color w:val="000000"/>
          <w:sz w:val="24"/>
          <w:szCs w:val="24"/>
        </w:rPr>
        <w:t xml:space="preserve"> Eignung des Personals, die</w:t>
      </w:r>
      <w:r w:rsidRPr="00655AC7">
        <w:rPr>
          <w:rFonts w:ascii="Arial" w:eastAsia="Arial" w:hAnsi="Arial" w:cs="Arial"/>
          <w:color w:val="000000"/>
          <w:sz w:val="24"/>
          <w:szCs w:val="24"/>
        </w:rPr>
        <w:t xml:space="preserve"> Qualität und </w:t>
      </w:r>
      <w:r w:rsidR="00CB1272" w:rsidRPr="00655AC7">
        <w:rPr>
          <w:rFonts w:ascii="Arial" w:eastAsia="Arial" w:hAnsi="Arial" w:cs="Arial"/>
          <w:color w:val="000000"/>
          <w:sz w:val="24"/>
          <w:szCs w:val="24"/>
        </w:rPr>
        <w:t xml:space="preserve">die </w:t>
      </w:r>
      <w:r w:rsidRPr="00655AC7">
        <w:rPr>
          <w:rFonts w:ascii="Arial" w:eastAsia="Arial" w:hAnsi="Arial" w:cs="Arial"/>
          <w:color w:val="000000"/>
          <w:sz w:val="24"/>
          <w:szCs w:val="24"/>
        </w:rPr>
        <w:t>Zuverlässigkeit sowie die Beachtung des Grundsatzes der Wirtschaftlichkeit und Sparsamkeit. Natürliche Personen ohne Unternehmereigenschaft sind von der Förderung ausgeschlossen.</w:t>
      </w:r>
    </w:p>
    <w:p w14:paraId="2B899839" w14:textId="76759C7A" w:rsidR="00C725EA" w:rsidRPr="00655AC7" w:rsidRDefault="00C725EA" w:rsidP="00655AC7">
      <w:pPr>
        <w:jc w:val="both"/>
        <w:rPr>
          <w:rFonts w:ascii="Arial" w:eastAsia="Arial" w:hAnsi="Arial" w:cs="Arial"/>
          <w:color w:val="000000"/>
          <w:sz w:val="24"/>
          <w:szCs w:val="24"/>
        </w:rPr>
      </w:pPr>
      <w:r w:rsidRPr="00655AC7">
        <w:rPr>
          <w:rFonts w:ascii="Arial" w:eastAsia="Arial" w:hAnsi="Arial" w:cs="Arial"/>
          <w:color w:val="000000"/>
          <w:sz w:val="24"/>
          <w:szCs w:val="24"/>
        </w:rPr>
        <w:lastRenderedPageBreak/>
        <w:t>Für ein Projekt kann grundsätzlich nur ein Träger Zuwendungsempfangender sein. Kooperationsverträge oder -vereinbarungen zwischen verschiedenen Trägern sind nicht zulässig. Ausnahmen können in begründeten Fällen nach vorheriger Abstimmung mit der Bewilligungsbehörde, dem Landesverwaltungsamt, zugelassen werden.</w:t>
      </w:r>
    </w:p>
    <w:p w14:paraId="1900EFF4" w14:textId="703BB307" w:rsidR="005F1F10" w:rsidRPr="00655AC7" w:rsidRDefault="005F1F10" w:rsidP="00655AC7">
      <w:pPr>
        <w:jc w:val="both"/>
        <w:rPr>
          <w:rFonts w:ascii="Arial" w:eastAsia="Arial" w:hAnsi="Arial" w:cs="Arial"/>
          <w:color w:val="000000"/>
          <w:sz w:val="24"/>
          <w:szCs w:val="24"/>
        </w:rPr>
      </w:pPr>
      <w:r w:rsidRPr="00655AC7">
        <w:rPr>
          <w:rFonts w:ascii="Arial" w:eastAsia="Arial" w:hAnsi="Arial" w:cs="Arial"/>
          <w:color w:val="000000"/>
          <w:sz w:val="24"/>
          <w:szCs w:val="24"/>
        </w:rPr>
        <w:t>Die Projekte müssen ein detailliertes Betreuungs- und Integrationskonzept mit einer festgelegten Mindestzahl von Vermittlungen in den ersten Arbeitsmarkt oder in eine Ausbildung beinhalten.</w:t>
      </w:r>
    </w:p>
    <w:p w14:paraId="0F0983BA" w14:textId="1C9BF660" w:rsidR="00C725EA" w:rsidRPr="00655AC7" w:rsidRDefault="006A7231" w:rsidP="00655AC7">
      <w:pPr>
        <w:jc w:val="both"/>
        <w:rPr>
          <w:rFonts w:ascii="Arial" w:eastAsia="Arial" w:hAnsi="Arial" w:cs="Arial"/>
          <w:color w:val="000000"/>
          <w:sz w:val="24"/>
          <w:szCs w:val="24"/>
        </w:rPr>
      </w:pPr>
      <w:r w:rsidRPr="00655AC7">
        <w:rPr>
          <w:rFonts w:ascii="Arial" w:eastAsia="Arial" w:hAnsi="Arial" w:cs="Arial"/>
          <w:color w:val="000000"/>
          <w:sz w:val="24"/>
          <w:szCs w:val="24"/>
        </w:rPr>
        <w:t xml:space="preserve">Die </w:t>
      </w:r>
      <w:r w:rsidR="00C725EA" w:rsidRPr="00655AC7">
        <w:rPr>
          <w:rFonts w:ascii="Arial" w:eastAsia="Arial" w:hAnsi="Arial" w:cs="Arial"/>
          <w:color w:val="000000"/>
          <w:sz w:val="24"/>
          <w:szCs w:val="24"/>
        </w:rPr>
        <w:t>Infrastruktur</w:t>
      </w:r>
      <w:r w:rsidR="00357641" w:rsidRPr="00655AC7">
        <w:rPr>
          <w:rFonts w:ascii="Arial" w:eastAsia="Arial" w:hAnsi="Arial" w:cs="Arial"/>
          <w:color w:val="000000"/>
          <w:sz w:val="24"/>
          <w:szCs w:val="24"/>
        </w:rPr>
        <w:t>, d.h. die technische und räumlich-sächliche Ausstattung</w:t>
      </w:r>
      <w:r w:rsidR="00813EC9" w:rsidRPr="00655AC7">
        <w:rPr>
          <w:rFonts w:ascii="Arial" w:eastAsia="Arial" w:hAnsi="Arial" w:cs="Arial"/>
          <w:color w:val="000000"/>
          <w:sz w:val="24"/>
          <w:szCs w:val="24"/>
        </w:rPr>
        <w:t>,</w:t>
      </w:r>
      <w:r w:rsidR="00C725EA" w:rsidRPr="00655AC7">
        <w:rPr>
          <w:rFonts w:ascii="Arial" w:eastAsia="Arial" w:hAnsi="Arial" w:cs="Arial"/>
          <w:color w:val="000000"/>
          <w:sz w:val="24"/>
          <w:szCs w:val="24"/>
        </w:rPr>
        <w:t xml:space="preserve"> zur Umsetzung des eingereichten Projektvorschlages wird vorausgesetzt. Erfahrungen und Kenntnisse im Projektmanagement sowie mit der EU-Strukturfondsförderung sind von Vorteil.</w:t>
      </w:r>
      <w:r w:rsidR="00424DCF" w:rsidRPr="00655AC7">
        <w:rPr>
          <w:rFonts w:ascii="Arial" w:eastAsia="Arial" w:hAnsi="Arial" w:cs="Arial"/>
          <w:color w:val="000000"/>
          <w:sz w:val="24"/>
          <w:szCs w:val="24"/>
        </w:rPr>
        <w:t xml:space="preserve"> </w:t>
      </w:r>
      <w:r w:rsidR="00C725EA" w:rsidRPr="00655AC7">
        <w:rPr>
          <w:rFonts w:ascii="Arial" w:eastAsia="Arial" w:hAnsi="Arial" w:cs="Arial"/>
          <w:color w:val="000000"/>
          <w:sz w:val="24"/>
          <w:szCs w:val="24"/>
        </w:rPr>
        <w:t xml:space="preserve">Der Projektträger </w:t>
      </w:r>
      <w:r w:rsidRPr="00655AC7">
        <w:rPr>
          <w:rFonts w:ascii="Arial" w:eastAsia="Arial" w:hAnsi="Arial" w:cs="Arial"/>
          <w:color w:val="000000"/>
          <w:sz w:val="24"/>
          <w:szCs w:val="24"/>
        </w:rPr>
        <w:t xml:space="preserve">sollte </w:t>
      </w:r>
      <w:r w:rsidR="00C725EA" w:rsidRPr="00655AC7">
        <w:rPr>
          <w:rFonts w:ascii="Arial" w:eastAsia="Arial" w:hAnsi="Arial" w:cs="Arial"/>
          <w:color w:val="000000"/>
          <w:sz w:val="24"/>
          <w:szCs w:val="24"/>
        </w:rPr>
        <w:t>über Erfahrungen, Kenntnisse und einschlägige Kompetenzen in gleichgelagerten Projekten verfügen.</w:t>
      </w:r>
    </w:p>
    <w:p w14:paraId="6CB20038" w14:textId="77777777" w:rsidR="00CD2E5B"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Der Projektvorschlag ist in doppelter Ausfertigung in einem verschlossenen Umschlag</w:t>
      </w:r>
    </w:p>
    <w:p w14:paraId="1CCA971F" w14:textId="77777777" w:rsidR="00CD2E5B"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mit Hinweis auf Wettbewerb „</w:t>
      </w:r>
      <w:r w:rsidRPr="00655AC7">
        <w:rPr>
          <w:rFonts w:ascii="Arial" w:eastAsia="Times New Roman" w:hAnsi="Arial" w:cs="Arial"/>
          <w:b/>
          <w:bCs/>
          <w:color w:val="222222"/>
          <w:sz w:val="24"/>
          <w:szCs w:val="24"/>
        </w:rPr>
        <w:t>Aktive Eingliederung</w:t>
      </w:r>
      <w:r w:rsidRPr="00655AC7">
        <w:rPr>
          <w:rFonts w:ascii="Arial" w:eastAsia="Times New Roman" w:hAnsi="Arial" w:cs="Arial"/>
          <w:bCs/>
          <w:color w:val="222222"/>
          <w:sz w:val="24"/>
          <w:szCs w:val="24"/>
        </w:rPr>
        <w:t>“ sowie zusätzlich in digitaler Form</w:t>
      </w:r>
    </w:p>
    <w:p w14:paraId="7CBC165A" w14:textId="1A385D6C" w:rsidR="00CD2E5B"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an: </w:t>
      </w:r>
      <w:r w:rsidRPr="00655AC7">
        <w:rPr>
          <w:rFonts w:ascii="Arial" w:eastAsia="Times New Roman" w:hAnsi="Arial" w:cs="Arial"/>
          <w:b/>
          <w:bCs/>
          <w:color w:val="222222"/>
          <w:sz w:val="24"/>
          <w:szCs w:val="24"/>
        </w:rPr>
        <w:t>renate.breier@landkreis-boerde.de</w:t>
      </w:r>
      <w:r w:rsidRPr="00655AC7">
        <w:rPr>
          <w:rFonts w:ascii="Arial" w:eastAsia="Times New Roman" w:hAnsi="Arial" w:cs="Arial"/>
          <w:bCs/>
          <w:color w:val="222222"/>
          <w:sz w:val="24"/>
          <w:szCs w:val="24"/>
        </w:rPr>
        <w:t xml:space="preserve"> einzureichen. Stichtagrelevant ist der </w:t>
      </w:r>
      <w:proofErr w:type="spellStart"/>
      <w:r w:rsidR="000700D0" w:rsidRPr="00655AC7">
        <w:rPr>
          <w:rFonts w:ascii="Arial" w:eastAsia="Times New Roman" w:hAnsi="Arial" w:cs="Arial"/>
          <w:bCs/>
          <w:color w:val="222222"/>
          <w:sz w:val="24"/>
          <w:szCs w:val="24"/>
        </w:rPr>
        <w:t>postal</w:t>
      </w:r>
      <w:proofErr w:type="spellEnd"/>
      <w:r w:rsidR="000700D0" w:rsidRPr="00655AC7">
        <w:rPr>
          <w:rFonts w:ascii="Arial" w:eastAsia="Times New Roman" w:hAnsi="Arial" w:cs="Arial"/>
          <w:bCs/>
          <w:color w:val="222222"/>
          <w:sz w:val="24"/>
          <w:szCs w:val="24"/>
        </w:rPr>
        <w:t>-</w:t>
      </w:r>
    </w:p>
    <w:p w14:paraId="24E9AC6C" w14:textId="4DC68EFD" w:rsidR="00CD2E5B"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w:t>
      </w:r>
      <w:proofErr w:type="spellStart"/>
      <w:r w:rsidR="000700D0" w:rsidRPr="00655AC7">
        <w:rPr>
          <w:rFonts w:ascii="Arial" w:eastAsia="Times New Roman" w:hAnsi="Arial" w:cs="Arial"/>
          <w:bCs/>
          <w:color w:val="222222"/>
          <w:sz w:val="24"/>
          <w:szCs w:val="24"/>
        </w:rPr>
        <w:t>i</w:t>
      </w:r>
      <w:r w:rsidRPr="00655AC7">
        <w:rPr>
          <w:rFonts w:ascii="Arial" w:eastAsia="Times New Roman" w:hAnsi="Arial" w:cs="Arial"/>
          <w:bCs/>
          <w:color w:val="222222"/>
          <w:sz w:val="24"/>
          <w:szCs w:val="24"/>
        </w:rPr>
        <w:t>sche</w:t>
      </w:r>
      <w:proofErr w:type="spellEnd"/>
      <w:r w:rsidRPr="00655AC7">
        <w:rPr>
          <w:rFonts w:ascii="Arial" w:eastAsia="Times New Roman" w:hAnsi="Arial" w:cs="Arial"/>
          <w:bCs/>
          <w:color w:val="222222"/>
          <w:sz w:val="24"/>
          <w:szCs w:val="24"/>
        </w:rPr>
        <w:t xml:space="preserve"> Eingang beim Landkreis Börde, Amt für Wirtschaft, Tourismus und Kultur. Später</w:t>
      </w:r>
    </w:p>
    <w:p w14:paraId="2FEFD554" w14:textId="77777777" w:rsidR="00CD2E5B"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eingehende Projektvorschläge bzw. Nachreichungen können nicht mehr berücksichtigt</w:t>
      </w:r>
    </w:p>
    <w:p w14:paraId="0EDE7731" w14:textId="5524CE9A" w:rsidR="00C40FEC" w:rsidRPr="00655AC7" w:rsidRDefault="00CD2E5B" w:rsidP="00655AC7">
      <w:pPr>
        <w:spacing w:after="120"/>
        <w:ind w:left="570" w:right="-263" w:hanging="720"/>
        <w:contextualSpacing/>
        <w:jc w:val="both"/>
        <w:rPr>
          <w:rFonts w:ascii="Arial" w:eastAsia="Times New Roman" w:hAnsi="Arial" w:cs="Arial"/>
          <w:bCs/>
          <w:color w:val="222222"/>
          <w:sz w:val="24"/>
          <w:szCs w:val="24"/>
        </w:rPr>
      </w:pPr>
      <w:r w:rsidRPr="00655AC7">
        <w:rPr>
          <w:rFonts w:ascii="Arial" w:eastAsia="Times New Roman" w:hAnsi="Arial" w:cs="Arial"/>
          <w:bCs/>
          <w:color w:val="222222"/>
          <w:sz w:val="24"/>
          <w:szCs w:val="24"/>
        </w:rPr>
        <w:t xml:space="preserve">  werden.</w:t>
      </w:r>
    </w:p>
    <w:p w14:paraId="06C5B41D" w14:textId="542DDCA1" w:rsidR="00CD2E5B" w:rsidRPr="00655AC7" w:rsidRDefault="00CD2E5B" w:rsidP="00655AC7">
      <w:pPr>
        <w:spacing w:after="120"/>
        <w:ind w:right="-263"/>
        <w:contextualSpacing/>
        <w:jc w:val="both"/>
        <w:rPr>
          <w:rFonts w:ascii="Arial" w:eastAsia="Times New Roman" w:hAnsi="Arial" w:cs="Arial"/>
          <w:bCs/>
          <w:color w:val="222222"/>
          <w:sz w:val="24"/>
          <w:szCs w:val="24"/>
        </w:rPr>
      </w:pPr>
    </w:p>
    <w:p w14:paraId="1B5E8CBA" w14:textId="4BE5C18B" w:rsidR="00AD0AA4" w:rsidRPr="00655AC7" w:rsidRDefault="00AD0AA4" w:rsidP="00655AC7">
      <w:pPr>
        <w:jc w:val="both"/>
        <w:rPr>
          <w:rFonts w:ascii="Arial" w:eastAsia="Arial" w:hAnsi="Arial" w:cs="Arial"/>
          <w:b/>
          <w:sz w:val="24"/>
          <w:szCs w:val="24"/>
        </w:rPr>
      </w:pPr>
      <w:r w:rsidRPr="00655AC7">
        <w:rPr>
          <w:rFonts w:ascii="Arial" w:eastAsia="Arial" w:hAnsi="Arial" w:cs="Arial"/>
          <w:b/>
          <w:sz w:val="24"/>
          <w:szCs w:val="24"/>
        </w:rPr>
        <w:t>5. Förderfähige Ausgaben</w:t>
      </w:r>
    </w:p>
    <w:p w14:paraId="23154DCD" w14:textId="38F4C2E6" w:rsidR="00B878B3" w:rsidRDefault="00DD6538" w:rsidP="00263396">
      <w:pPr>
        <w:jc w:val="both"/>
        <w:rPr>
          <w:rFonts w:ascii="Arial" w:eastAsia="Arial" w:hAnsi="Arial" w:cs="Arial"/>
          <w:sz w:val="24"/>
          <w:szCs w:val="24"/>
        </w:rPr>
      </w:pPr>
      <w:r w:rsidRPr="00655AC7">
        <w:rPr>
          <w:rFonts w:ascii="Arial" w:eastAsia="Arial" w:hAnsi="Arial" w:cs="Arial"/>
          <w:sz w:val="24"/>
          <w:szCs w:val="24"/>
        </w:rPr>
        <w:t xml:space="preserve">Für diesen Ideenwettbewerb werden Ausgaben in Höhe von maximal </w:t>
      </w:r>
      <w:r w:rsidR="00406043" w:rsidRPr="00B878B3">
        <w:rPr>
          <w:rFonts w:ascii="Arial" w:eastAsia="Times New Roman" w:hAnsi="Arial" w:cs="Arial"/>
          <w:b/>
          <w:bCs/>
          <w:sz w:val="24"/>
          <w:szCs w:val="24"/>
        </w:rPr>
        <w:t>5</w:t>
      </w:r>
      <w:r w:rsidR="00840839" w:rsidRPr="00B878B3">
        <w:rPr>
          <w:rFonts w:ascii="Arial" w:eastAsia="Times New Roman" w:hAnsi="Arial" w:cs="Arial"/>
          <w:b/>
          <w:bCs/>
          <w:sz w:val="24"/>
          <w:szCs w:val="24"/>
        </w:rPr>
        <w:t>1</w:t>
      </w:r>
      <w:r w:rsidR="00406043" w:rsidRPr="00B878B3">
        <w:rPr>
          <w:rFonts w:ascii="Arial" w:eastAsia="Times New Roman" w:hAnsi="Arial" w:cs="Arial"/>
          <w:b/>
          <w:bCs/>
          <w:sz w:val="24"/>
          <w:szCs w:val="24"/>
        </w:rPr>
        <w:t>0.000</w:t>
      </w:r>
      <w:r w:rsidR="008F64CC" w:rsidRPr="00B878B3">
        <w:rPr>
          <w:rFonts w:ascii="Arial" w:eastAsia="Times New Roman" w:hAnsi="Arial" w:cs="Arial"/>
          <w:b/>
          <w:bCs/>
          <w:sz w:val="24"/>
          <w:szCs w:val="24"/>
        </w:rPr>
        <w:t>,00 EUR</w:t>
      </w:r>
      <w:r w:rsidR="008F64CC" w:rsidRPr="00263396">
        <w:rPr>
          <w:rFonts w:ascii="Arial" w:eastAsia="Times New Roman" w:hAnsi="Arial" w:cs="Arial"/>
          <w:bCs/>
          <w:sz w:val="24"/>
          <w:szCs w:val="24"/>
        </w:rPr>
        <w:t xml:space="preserve"> </w:t>
      </w:r>
      <w:r w:rsidRPr="00655AC7">
        <w:rPr>
          <w:rFonts w:ascii="Arial" w:eastAsia="Arial" w:hAnsi="Arial" w:cs="Arial"/>
          <w:sz w:val="24"/>
          <w:szCs w:val="24"/>
        </w:rPr>
        <w:t xml:space="preserve">veranlagt. </w:t>
      </w:r>
      <w:r w:rsidR="00AD0AA4" w:rsidRPr="00655AC7">
        <w:rPr>
          <w:rFonts w:ascii="Arial" w:eastAsia="Arial" w:hAnsi="Arial" w:cs="Arial"/>
          <w:sz w:val="24"/>
          <w:szCs w:val="24"/>
        </w:rPr>
        <w:t>Die Finanzierung des Projektes erfolgt aus Mitteln der Europäischen Union und</w:t>
      </w:r>
      <w:r w:rsidR="00803EDF" w:rsidRPr="00655AC7">
        <w:rPr>
          <w:rFonts w:ascii="Arial" w:eastAsia="Arial" w:hAnsi="Arial" w:cs="Arial"/>
          <w:sz w:val="24"/>
          <w:szCs w:val="24"/>
        </w:rPr>
        <w:t xml:space="preserve"> des Landes Sachsen-Anhalt. Das Arbeitslosengeld II der Teilnehmenden kann in Form einer </w:t>
      </w:r>
      <w:r w:rsidR="00A16B5D" w:rsidRPr="00655AC7">
        <w:rPr>
          <w:rFonts w:ascii="Arial" w:eastAsia="Arial" w:hAnsi="Arial" w:cs="Arial"/>
          <w:sz w:val="24"/>
          <w:szCs w:val="24"/>
        </w:rPr>
        <w:t>teilnehmenden bezogenen</w:t>
      </w:r>
      <w:r w:rsidR="00803EDF" w:rsidRPr="00655AC7">
        <w:rPr>
          <w:rFonts w:ascii="Arial" w:eastAsia="Arial" w:hAnsi="Arial" w:cs="Arial"/>
          <w:sz w:val="24"/>
          <w:szCs w:val="24"/>
        </w:rPr>
        <w:t xml:space="preserve"> Pauschale als öffentliche </w:t>
      </w:r>
      <w:proofErr w:type="spellStart"/>
      <w:r w:rsidR="00803EDF" w:rsidRPr="00655AC7">
        <w:rPr>
          <w:rFonts w:ascii="Arial" w:eastAsia="Arial" w:hAnsi="Arial" w:cs="Arial"/>
          <w:sz w:val="24"/>
          <w:szCs w:val="24"/>
        </w:rPr>
        <w:t>Kofinanzierung</w:t>
      </w:r>
      <w:proofErr w:type="spellEnd"/>
      <w:r w:rsidR="00803EDF" w:rsidRPr="00655AC7">
        <w:rPr>
          <w:rFonts w:ascii="Arial" w:eastAsia="Arial" w:hAnsi="Arial" w:cs="Arial"/>
          <w:sz w:val="24"/>
          <w:szCs w:val="24"/>
        </w:rPr>
        <w:t xml:space="preserve"> berücksichtigt werden. </w:t>
      </w:r>
      <w:r w:rsidR="006D2A55">
        <w:rPr>
          <w:rFonts w:ascii="Arial" w:eastAsia="Arial" w:hAnsi="Arial" w:cs="Arial"/>
          <w:sz w:val="24"/>
          <w:szCs w:val="24"/>
        </w:rPr>
        <w:t>D</w:t>
      </w:r>
      <w:r w:rsidR="00803EDF" w:rsidRPr="00655AC7">
        <w:rPr>
          <w:rFonts w:ascii="Arial" w:eastAsia="Arial" w:hAnsi="Arial" w:cs="Arial"/>
          <w:sz w:val="24"/>
          <w:szCs w:val="24"/>
        </w:rPr>
        <w:t>ie Höhe der Pauschale wird vom zuständigen Ministerium festgelegt</w:t>
      </w:r>
      <w:r w:rsidR="006D2A55">
        <w:rPr>
          <w:rFonts w:ascii="Arial" w:eastAsia="Arial" w:hAnsi="Arial" w:cs="Arial"/>
          <w:sz w:val="24"/>
          <w:szCs w:val="24"/>
        </w:rPr>
        <w:t xml:space="preserve"> und beträgt derzeit 610,00 EUR/</w:t>
      </w:r>
      <w:r w:rsidR="00B878B3">
        <w:rPr>
          <w:rFonts w:ascii="Arial" w:eastAsia="Arial" w:hAnsi="Arial" w:cs="Arial"/>
          <w:sz w:val="24"/>
          <w:szCs w:val="24"/>
        </w:rPr>
        <w:t xml:space="preserve"> </w:t>
      </w:r>
      <w:r w:rsidR="006D2A55">
        <w:rPr>
          <w:rFonts w:ascii="Arial" w:eastAsia="Arial" w:hAnsi="Arial" w:cs="Arial"/>
          <w:sz w:val="24"/>
          <w:szCs w:val="24"/>
        </w:rPr>
        <w:t>Monat</w:t>
      </w:r>
      <w:r w:rsidR="00B878B3">
        <w:rPr>
          <w:rFonts w:ascii="Arial" w:eastAsia="Arial" w:hAnsi="Arial" w:cs="Arial"/>
          <w:sz w:val="24"/>
          <w:szCs w:val="24"/>
        </w:rPr>
        <w:t xml:space="preserve">. </w:t>
      </w:r>
    </w:p>
    <w:p w14:paraId="042A6DC8" w14:textId="4EAD8DD6" w:rsidR="00E6130E" w:rsidRDefault="00E6130E" w:rsidP="00263396">
      <w:pPr>
        <w:jc w:val="both"/>
        <w:rPr>
          <w:rFonts w:ascii="Arial" w:eastAsia="Arial" w:hAnsi="Arial" w:cs="Arial"/>
          <w:sz w:val="24"/>
          <w:szCs w:val="24"/>
        </w:rPr>
      </w:pPr>
      <w:r w:rsidRPr="00E6130E">
        <w:rPr>
          <w:rFonts w:ascii="Arial" w:eastAsia="Arial" w:hAnsi="Arial" w:cs="Arial"/>
          <w:sz w:val="24"/>
          <w:szCs w:val="24"/>
        </w:rPr>
        <w:t xml:space="preserve">Der Wettbewerbsaufruf wird vor dem 1. April 2023 veröffentlicht, somit wird die vorliegende Fassung der Richtlinie „REGIO AKTIV“ für die Förderung der Personalkosten nach dem Realkostenprinzip </w:t>
      </w:r>
      <w:r w:rsidR="00C57E53" w:rsidRPr="00E6130E">
        <w:rPr>
          <w:rFonts w:ascii="Arial" w:eastAsia="Arial" w:hAnsi="Arial" w:cs="Arial"/>
          <w:sz w:val="24"/>
          <w:szCs w:val="24"/>
        </w:rPr>
        <w:t>angewendet.</w:t>
      </w:r>
    </w:p>
    <w:p w14:paraId="33EE5B05" w14:textId="04C9526A" w:rsidR="00AD0AA4" w:rsidRPr="00655AC7" w:rsidRDefault="00263396" w:rsidP="00263396">
      <w:pPr>
        <w:jc w:val="both"/>
        <w:rPr>
          <w:rFonts w:ascii="Arial" w:eastAsia="Arial" w:hAnsi="Arial" w:cs="Arial"/>
          <w:sz w:val="24"/>
          <w:szCs w:val="24"/>
        </w:rPr>
      </w:pPr>
      <w:r w:rsidRPr="00263396">
        <w:rPr>
          <w:rFonts w:ascii="Arial" w:eastAsia="Arial" w:hAnsi="Arial" w:cs="Arial"/>
          <w:sz w:val="24"/>
          <w:szCs w:val="24"/>
        </w:rPr>
        <w:t>E</w:t>
      </w:r>
      <w:r w:rsidR="00AD0AA4" w:rsidRPr="00263396">
        <w:rPr>
          <w:rFonts w:ascii="Arial" w:eastAsia="Arial" w:hAnsi="Arial" w:cs="Arial"/>
          <w:sz w:val="24"/>
          <w:szCs w:val="24"/>
        </w:rPr>
        <w:t>in Ausgaben</w:t>
      </w:r>
      <w:r w:rsidR="00794D02" w:rsidRPr="00655AC7">
        <w:rPr>
          <w:rFonts w:ascii="Arial" w:eastAsia="Arial" w:hAnsi="Arial" w:cs="Arial"/>
          <w:sz w:val="24"/>
          <w:szCs w:val="24"/>
        </w:rPr>
        <w:t>- und Finanzierungs</w:t>
      </w:r>
      <w:r w:rsidR="00AD0AA4" w:rsidRPr="00655AC7">
        <w:rPr>
          <w:rFonts w:ascii="Arial" w:eastAsia="Arial" w:hAnsi="Arial" w:cs="Arial"/>
          <w:sz w:val="24"/>
          <w:szCs w:val="24"/>
        </w:rPr>
        <w:t xml:space="preserve">plan ist dem Projektvorschlag beizufügen. Hierfür steht Ihnen das </w:t>
      </w:r>
      <w:r w:rsidR="00AD0AA4" w:rsidRPr="00655AC7">
        <w:rPr>
          <w:rFonts w:ascii="Arial" w:eastAsia="Arial" w:hAnsi="Arial" w:cs="Arial"/>
          <w:b/>
          <w:sz w:val="24"/>
          <w:szCs w:val="24"/>
        </w:rPr>
        <w:t>Formblatt „Kalkulation für Projektausgaben und -einnahmen“</w:t>
      </w:r>
      <w:r w:rsidR="00AD0AA4" w:rsidRPr="00655AC7">
        <w:rPr>
          <w:rFonts w:ascii="Arial" w:eastAsia="Arial" w:hAnsi="Arial" w:cs="Arial"/>
          <w:sz w:val="24"/>
          <w:szCs w:val="24"/>
        </w:rPr>
        <w:t xml:space="preserve"> zur Verfügung.</w:t>
      </w:r>
    </w:p>
    <w:p w14:paraId="3480A780" w14:textId="77777777" w:rsidR="00A16B5D" w:rsidRDefault="00A16B5D" w:rsidP="00655AC7">
      <w:pPr>
        <w:jc w:val="both"/>
        <w:rPr>
          <w:rFonts w:ascii="Arial" w:eastAsia="Times New Roman" w:hAnsi="Arial" w:cs="Arial"/>
          <w:b/>
          <w:bCs/>
          <w:color w:val="222222"/>
          <w:sz w:val="24"/>
          <w:szCs w:val="24"/>
        </w:rPr>
      </w:pPr>
    </w:p>
    <w:p w14:paraId="6FC54818" w14:textId="77777777" w:rsidR="00A16B5D" w:rsidRDefault="00A16B5D" w:rsidP="00655AC7">
      <w:pPr>
        <w:jc w:val="both"/>
        <w:rPr>
          <w:rFonts w:ascii="Arial" w:eastAsia="Times New Roman" w:hAnsi="Arial" w:cs="Arial"/>
          <w:b/>
          <w:bCs/>
          <w:color w:val="222222"/>
          <w:sz w:val="24"/>
          <w:szCs w:val="24"/>
        </w:rPr>
      </w:pPr>
    </w:p>
    <w:p w14:paraId="1666C6D1" w14:textId="77777777" w:rsidR="00A16B5D" w:rsidRDefault="00A16B5D" w:rsidP="00655AC7">
      <w:pPr>
        <w:jc w:val="both"/>
        <w:rPr>
          <w:rFonts w:ascii="Arial" w:eastAsia="Times New Roman" w:hAnsi="Arial" w:cs="Arial"/>
          <w:b/>
          <w:bCs/>
          <w:color w:val="222222"/>
          <w:sz w:val="24"/>
          <w:szCs w:val="24"/>
        </w:rPr>
      </w:pPr>
    </w:p>
    <w:p w14:paraId="0EC2E931" w14:textId="77777777" w:rsidR="00A16B5D" w:rsidRDefault="00A16B5D" w:rsidP="00655AC7">
      <w:pPr>
        <w:jc w:val="both"/>
        <w:rPr>
          <w:rFonts w:ascii="Arial" w:eastAsia="Times New Roman" w:hAnsi="Arial" w:cs="Arial"/>
          <w:b/>
          <w:bCs/>
          <w:color w:val="222222"/>
          <w:sz w:val="24"/>
          <w:szCs w:val="24"/>
        </w:rPr>
      </w:pPr>
    </w:p>
    <w:p w14:paraId="3721392F" w14:textId="77777777" w:rsidR="00A16B5D" w:rsidRDefault="00A16B5D" w:rsidP="00655AC7">
      <w:pPr>
        <w:jc w:val="both"/>
        <w:rPr>
          <w:rFonts w:ascii="Arial" w:eastAsia="Times New Roman" w:hAnsi="Arial" w:cs="Arial"/>
          <w:b/>
          <w:bCs/>
          <w:color w:val="222222"/>
          <w:sz w:val="24"/>
          <w:szCs w:val="24"/>
        </w:rPr>
      </w:pPr>
    </w:p>
    <w:p w14:paraId="773625F4" w14:textId="1A3D2781" w:rsidR="001B4F01" w:rsidRPr="00655AC7" w:rsidRDefault="001B4F01" w:rsidP="00655AC7">
      <w:pPr>
        <w:jc w:val="both"/>
        <w:rPr>
          <w:rFonts w:ascii="Arial" w:eastAsia="Arial" w:hAnsi="Arial" w:cs="Arial"/>
          <w:b/>
          <w:sz w:val="24"/>
          <w:szCs w:val="24"/>
        </w:rPr>
      </w:pPr>
      <w:r w:rsidRPr="00655AC7">
        <w:rPr>
          <w:rFonts w:ascii="Arial" w:eastAsia="Times New Roman" w:hAnsi="Arial" w:cs="Arial"/>
          <w:b/>
          <w:bCs/>
          <w:color w:val="222222"/>
          <w:sz w:val="24"/>
          <w:szCs w:val="24"/>
        </w:rPr>
        <w:lastRenderedPageBreak/>
        <w:t>6</w:t>
      </w:r>
      <w:r w:rsidRPr="00655AC7">
        <w:rPr>
          <w:rFonts w:ascii="Arial" w:eastAsia="Arial" w:hAnsi="Arial" w:cs="Arial"/>
          <w:b/>
          <w:sz w:val="24"/>
          <w:szCs w:val="24"/>
        </w:rPr>
        <w:t>. Laufzeit des Projektes</w:t>
      </w:r>
    </w:p>
    <w:p w14:paraId="7417B52E" w14:textId="33AB246E" w:rsidR="00C40FEC" w:rsidRPr="00B878B3" w:rsidRDefault="001B4F01" w:rsidP="00655AC7">
      <w:pPr>
        <w:spacing w:after="120"/>
        <w:ind w:right="-263"/>
        <w:contextualSpacing/>
        <w:jc w:val="both"/>
        <w:rPr>
          <w:rFonts w:ascii="Arial" w:eastAsia="Times New Roman" w:hAnsi="Arial" w:cs="Arial"/>
          <w:bCs/>
          <w:sz w:val="24"/>
          <w:szCs w:val="24"/>
        </w:rPr>
      </w:pPr>
      <w:r w:rsidRPr="00655AC7">
        <w:rPr>
          <w:rFonts w:ascii="Arial" w:eastAsia="Arial" w:hAnsi="Arial" w:cs="Arial"/>
          <w:sz w:val="24"/>
          <w:szCs w:val="24"/>
        </w:rPr>
        <w:t>Die Laufzeit des Projektes erstreckt sich v</w:t>
      </w:r>
      <w:r w:rsidRPr="00655AC7">
        <w:rPr>
          <w:rFonts w:ascii="Arial" w:eastAsia="Arial" w:hAnsi="Arial" w:cs="Arial"/>
          <w:b/>
          <w:sz w:val="24"/>
          <w:szCs w:val="24"/>
        </w:rPr>
        <w:t xml:space="preserve">om </w:t>
      </w:r>
      <w:r w:rsidR="00203EC9" w:rsidRPr="00B878B3">
        <w:rPr>
          <w:rFonts w:ascii="Arial" w:eastAsia="Times New Roman" w:hAnsi="Arial" w:cs="Arial"/>
          <w:b/>
          <w:bCs/>
          <w:sz w:val="24"/>
          <w:szCs w:val="24"/>
        </w:rPr>
        <w:t>01.07</w:t>
      </w:r>
      <w:r w:rsidR="00C827D4" w:rsidRPr="00B878B3">
        <w:rPr>
          <w:rFonts w:ascii="Arial" w:eastAsia="Times New Roman" w:hAnsi="Arial" w:cs="Arial"/>
          <w:b/>
          <w:bCs/>
          <w:sz w:val="24"/>
          <w:szCs w:val="24"/>
        </w:rPr>
        <w:t>.2023</w:t>
      </w:r>
      <w:r w:rsidRPr="00B878B3">
        <w:rPr>
          <w:rFonts w:ascii="Arial" w:eastAsia="Times New Roman" w:hAnsi="Arial" w:cs="Arial"/>
          <w:b/>
          <w:bCs/>
          <w:sz w:val="24"/>
          <w:szCs w:val="24"/>
        </w:rPr>
        <w:t xml:space="preserve"> </w:t>
      </w:r>
      <w:r w:rsidRPr="00B878B3">
        <w:rPr>
          <w:rFonts w:ascii="Arial" w:eastAsia="Times New Roman" w:hAnsi="Arial" w:cs="Arial"/>
          <w:bCs/>
          <w:sz w:val="24"/>
          <w:szCs w:val="24"/>
        </w:rPr>
        <w:t>bis zum</w:t>
      </w:r>
      <w:r w:rsidRPr="00B878B3">
        <w:rPr>
          <w:rFonts w:ascii="Arial" w:eastAsia="Times New Roman" w:hAnsi="Arial" w:cs="Arial"/>
          <w:b/>
          <w:bCs/>
          <w:sz w:val="24"/>
          <w:szCs w:val="24"/>
        </w:rPr>
        <w:t xml:space="preserve"> </w:t>
      </w:r>
      <w:r w:rsidR="005E5A41" w:rsidRPr="00B878B3">
        <w:rPr>
          <w:rFonts w:ascii="Arial" w:eastAsia="Times New Roman" w:hAnsi="Arial" w:cs="Arial"/>
          <w:b/>
          <w:bCs/>
          <w:sz w:val="24"/>
          <w:szCs w:val="24"/>
        </w:rPr>
        <w:t>30.06.2026</w:t>
      </w:r>
      <w:r w:rsidR="00C827D4" w:rsidRPr="00B878B3">
        <w:rPr>
          <w:rFonts w:ascii="Arial" w:eastAsia="Times New Roman" w:hAnsi="Arial" w:cs="Arial"/>
          <w:b/>
          <w:bCs/>
          <w:i/>
          <w:sz w:val="24"/>
          <w:szCs w:val="24"/>
        </w:rPr>
        <w:t xml:space="preserve"> </w:t>
      </w:r>
      <w:r w:rsidRPr="00B878B3">
        <w:rPr>
          <w:rFonts w:ascii="Arial" w:eastAsia="Times New Roman" w:hAnsi="Arial" w:cs="Arial"/>
          <w:bCs/>
          <w:sz w:val="24"/>
          <w:szCs w:val="24"/>
        </w:rPr>
        <w:t>mit der Möglichkeit zur Verlängerung.</w:t>
      </w:r>
      <w:r w:rsidR="00203EC9" w:rsidRPr="00B878B3">
        <w:rPr>
          <w:rFonts w:ascii="Arial" w:eastAsia="Times New Roman" w:hAnsi="Arial" w:cs="Arial"/>
          <w:bCs/>
          <w:sz w:val="24"/>
          <w:szCs w:val="24"/>
        </w:rPr>
        <w:t xml:space="preserve"> </w:t>
      </w:r>
    </w:p>
    <w:p w14:paraId="549375FB" w14:textId="77777777" w:rsidR="00710A9D" w:rsidRPr="00655AC7" w:rsidRDefault="00710A9D" w:rsidP="00A16B5D">
      <w:pPr>
        <w:spacing w:after="120"/>
        <w:ind w:right="-263"/>
        <w:contextualSpacing/>
        <w:jc w:val="both"/>
        <w:rPr>
          <w:rFonts w:ascii="Arial" w:eastAsia="Times New Roman" w:hAnsi="Arial" w:cs="Arial"/>
          <w:b/>
          <w:bCs/>
          <w:color w:val="222222"/>
          <w:sz w:val="24"/>
          <w:szCs w:val="24"/>
        </w:rPr>
      </w:pPr>
    </w:p>
    <w:p w14:paraId="4442AE27" w14:textId="563E2C30" w:rsidR="006F0A56" w:rsidRPr="00655AC7" w:rsidRDefault="006F0A56" w:rsidP="00655AC7">
      <w:pPr>
        <w:jc w:val="both"/>
        <w:rPr>
          <w:rFonts w:ascii="Arial" w:eastAsia="Arial" w:hAnsi="Arial" w:cs="Arial"/>
          <w:b/>
          <w:sz w:val="24"/>
          <w:szCs w:val="24"/>
        </w:rPr>
      </w:pPr>
      <w:r w:rsidRPr="00655AC7">
        <w:rPr>
          <w:rFonts w:ascii="Arial" w:eastAsia="Times New Roman" w:hAnsi="Arial" w:cs="Arial"/>
          <w:b/>
          <w:bCs/>
          <w:color w:val="222222"/>
          <w:sz w:val="24"/>
          <w:szCs w:val="24"/>
        </w:rPr>
        <w:t>7</w:t>
      </w:r>
      <w:r w:rsidRPr="00655AC7">
        <w:rPr>
          <w:rFonts w:ascii="Arial" w:eastAsia="Arial" w:hAnsi="Arial" w:cs="Arial"/>
          <w:b/>
          <w:sz w:val="24"/>
          <w:szCs w:val="24"/>
        </w:rPr>
        <w:t>. Hinweis zum Verfahren</w:t>
      </w:r>
    </w:p>
    <w:p w14:paraId="2A320DB9" w14:textId="47756D63" w:rsidR="006F0A56" w:rsidRPr="00655AC7" w:rsidRDefault="006F0A56" w:rsidP="00655AC7">
      <w:pPr>
        <w:jc w:val="both"/>
        <w:rPr>
          <w:rFonts w:ascii="Arial" w:eastAsia="Arial" w:hAnsi="Arial" w:cs="Arial"/>
          <w:sz w:val="24"/>
          <w:szCs w:val="24"/>
        </w:rPr>
      </w:pPr>
      <w:r w:rsidRPr="00655AC7">
        <w:rPr>
          <w:rFonts w:ascii="Arial" w:eastAsia="Arial" w:hAnsi="Arial" w:cs="Arial"/>
          <w:sz w:val="24"/>
          <w:szCs w:val="24"/>
        </w:rPr>
        <w:t>Für den einzureichenden Projektvorschlag sind die vorgegebenen Formblätter zu verwenden.</w:t>
      </w:r>
    </w:p>
    <w:p w14:paraId="1FC11FD9" w14:textId="77777777" w:rsidR="009D07F1" w:rsidRPr="00655AC7" w:rsidRDefault="009D07F1" w:rsidP="00655AC7">
      <w:pPr>
        <w:pStyle w:val="Listenabsatz"/>
        <w:numPr>
          <w:ilvl w:val="0"/>
          <w:numId w:val="9"/>
        </w:numPr>
        <w:spacing w:line="276" w:lineRule="auto"/>
        <w:jc w:val="both"/>
        <w:rPr>
          <w:rFonts w:ascii="Arial" w:hAnsi="Arial" w:cs="Arial"/>
          <w:color w:val="222222"/>
        </w:rPr>
      </w:pPr>
      <w:r w:rsidRPr="00655AC7">
        <w:rPr>
          <w:rFonts w:ascii="Arial" w:hAnsi="Arial" w:cs="Arial"/>
          <w:color w:val="222222"/>
        </w:rPr>
        <w:t xml:space="preserve">Formblatt 1: </w:t>
      </w:r>
      <w:r w:rsidRPr="00655AC7">
        <w:rPr>
          <w:rFonts w:ascii="Arial" w:hAnsi="Arial" w:cs="Arial"/>
          <w:color w:val="222222"/>
        </w:rPr>
        <w:tab/>
        <w:t>Deckblatt zum Projektvorschlag</w:t>
      </w:r>
    </w:p>
    <w:p w14:paraId="4EEF83A0" w14:textId="77777777" w:rsidR="009D07F1" w:rsidRPr="00655AC7" w:rsidRDefault="009D07F1" w:rsidP="009D07F1">
      <w:pPr>
        <w:pStyle w:val="Listenabsatz"/>
        <w:numPr>
          <w:ilvl w:val="0"/>
          <w:numId w:val="9"/>
        </w:numPr>
        <w:spacing w:line="276" w:lineRule="auto"/>
        <w:jc w:val="both"/>
        <w:rPr>
          <w:rFonts w:ascii="Arial" w:hAnsi="Arial" w:cs="Arial"/>
          <w:color w:val="222222"/>
        </w:rPr>
      </w:pPr>
      <w:r w:rsidRPr="00655AC7">
        <w:rPr>
          <w:rFonts w:ascii="Arial" w:hAnsi="Arial" w:cs="Arial"/>
          <w:color w:val="222222"/>
        </w:rPr>
        <w:t xml:space="preserve">Formblatt 2: </w:t>
      </w:r>
      <w:r w:rsidRPr="00655AC7">
        <w:rPr>
          <w:rFonts w:ascii="Arial" w:hAnsi="Arial" w:cs="Arial"/>
          <w:color w:val="222222"/>
        </w:rPr>
        <w:tab/>
        <w:t>Erklärung zum Projektvorschlag</w:t>
      </w:r>
    </w:p>
    <w:p w14:paraId="55996904" w14:textId="77777777" w:rsidR="009D07F1" w:rsidRPr="00655AC7" w:rsidRDefault="009D07F1" w:rsidP="009D07F1">
      <w:pPr>
        <w:pStyle w:val="Listenabsatz"/>
        <w:numPr>
          <w:ilvl w:val="0"/>
          <w:numId w:val="9"/>
        </w:numPr>
        <w:spacing w:line="276" w:lineRule="auto"/>
        <w:jc w:val="both"/>
        <w:rPr>
          <w:rFonts w:ascii="Arial" w:hAnsi="Arial" w:cs="Arial"/>
          <w:color w:val="222222"/>
        </w:rPr>
      </w:pPr>
      <w:r w:rsidRPr="00655AC7">
        <w:rPr>
          <w:rFonts w:ascii="Arial" w:hAnsi="Arial" w:cs="Arial"/>
          <w:color w:val="222222"/>
        </w:rPr>
        <w:t xml:space="preserve">Formblatt 3: </w:t>
      </w:r>
      <w:r w:rsidRPr="00655AC7">
        <w:rPr>
          <w:rFonts w:ascii="Arial" w:hAnsi="Arial" w:cs="Arial"/>
          <w:color w:val="222222"/>
        </w:rPr>
        <w:tab/>
        <w:t>Beschreibung des Projektvorschlags</w:t>
      </w:r>
    </w:p>
    <w:p w14:paraId="795E9AC3" w14:textId="77777777" w:rsidR="009D07F1" w:rsidRPr="00655AC7" w:rsidRDefault="009D07F1" w:rsidP="009D07F1">
      <w:pPr>
        <w:pStyle w:val="Listenabsatz"/>
        <w:numPr>
          <w:ilvl w:val="0"/>
          <w:numId w:val="9"/>
        </w:numPr>
        <w:spacing w:line="276" w:lineRule="auto"/>
        <w:jc w:val="both"/>
        <w:rPr>
          <w:rFonts w:ascii="Arial" w:hAnsi="Arial" w:cs="Arial"/>
          <w:color w:val="222222"/>
        </w:rPr>
      </w:pPr>
      <w:r w:rsidRPr="00655AC7">
        <w:rPr>
          <w:rFonts w:ascii="Arial" w:hAnsi="Arial" w:cs="Arial"/>
          <w:color w:val="222222"/>
        </w:rPr>
        <w:t>Anlage:</w:t>
      </w:r>
      <w:r w:rsidRPr="00655AC7">
        <w:rPr>
          <w:rFonts w:ascii="Arial" w:hAnsi="Arial" w:cs="Arial"/>
          <w:color w:val="222222"/>
        </w:rPr>
        <w:tab/>
      </w:r>
      <w:r w:rsidRPr="00655AC7">
        <w:rPr>
          <w:rFonts w:ascii="Arial" w:hAnsi="Arial" w:cs="Arial"/>
          <w:color w:val="222222"/>
        </w:rPr>
        <w:tab/>
        <w:t>Kalkulation für Projektausgaben und -einnahmen</w:t>
      </w:r>
    </w:p>
    <w:p w14:paraId="3D6422A7" w14:textId="237F76D2" w:rsidR="009D07F1" w:rsidRPr="00655AC7" w:rsidRDefault="009D07F1" w:rsidP="009D07F1">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Dem Projektvorschlag sind als Anlagen beizufügen</w:t>
      </w:r>
      <w:r w:rsidR="00867CDD" w:rsidRPr="00655AC7">
        <w:rPr>
          <w:rFonts w:ascii="Arial" w:eastAsia="Times New Roman" w:hAnsi="Arial" w:cs="Arial"/>
          <w:color w:val="222222"/>
          <w:sz w:val="24"/>
          <w:szCs w:val="24"/>
        </w:rPr>
        <w:t xml:space="preserve"> </w:t>
      </w:r>
    </w:p>
    <w:p w14:paraId="4592253A" w14:textId="77777777" w:rsidR="009D07F1" w:rsidRPr="00655AC7" w:rsidRDefault="009D07F1" w:rsidP="009D07F1">
      <w:pPr>
        <w:numPr>
          <w:ilvl w:val="0"/>
          <w:numId w:val="5"/>
        </w:numPr>
        <w:spacing w:before="100" w:beforeAutospacing="1" w:after="100" w:afterAutospacing="1"/>
        <w:ind w:left="570"/>
        <w:jc w:val="both"/>
        <w:rPr>
          <w:rFonts w:ascii="Arial" w:eastAsia="Times New Roman" w:hAnsi="Arial" w:cs="Arial"/>
          <w:color w:val="222222"/>
          <w:sz w:val="24"/>
          <w:szCs w:val="24"/>
        </w:rPr>
      </w:pPr>
      <w:r w:rsidRPr="00655AC7">
        <w:rPr>
          <w:rFonts w:ascii="Arial" w:eastAsia="Times New Roman" w:hAnsi="Arial" w:cs="Arial"/>
          <w:color w:val="222222"/>
          <w:sz w:val="24"/>
          <w:szCs w:val="24"/>
        </w:rPr>
        <w:t>bei Projektvorschlägen eines Trägerverbundes: Aussagefähige Kooperations-vereinbarungen zwischen den Projektträgern,</w:t>
      </w:r>
    </w:p>
    <w:p w14:paraId="1E348D55" w14:textId="39F418FC" w:rsidR="00B0089A" w:rsidRPr="00655AC7" w:rsidRDefault="009D07F1" w:rsidP="00B0089A">
      <w:pPr>
        <w:numPr>
          <w:ilvl w:val="0"/>
          <w:numId w:val="5"/>
        </w:numPr>
        <w:spacing w:before="100" w:beforeAutospacing="1" w:after="100" w:afterAutospacing="1"/>
        <w:ind w:left="570"/>
        <w:jc w:val="both"/>
        <w:rPr>
          <w:rFonts w:ascii="Arial" w:eastAsia="Times New Roman" w:hAnsi="Arial" w:cs="Arial"/>
          <w:color w:val="222222"/>
          <w:sz w:val="24"/>
          <w:szCs w:val="24"/>
        </w:rPr>
      </w:pPr>
      <w:r w:rsidRPr="00655AC7">
        <w:rPr>
          <w:rFonts w:ascii="Arial" w:eastAsia="Times New Roman" w:hAnsi="Arial" w:cs="Arial"/>
          <w:color w:val="222222"/>
          <w:sz w:val="24"/>
          <w:szCs w:val="24"/>
        </w:rPr>
        <w:t xml:space="preserve">Expertisen, Stellungnahmen, Gutachten fachkundiger Stellen (keine Letters </w:t>
      </w:r>
      <w:proofErr w:type="spellStart"/>
      <w:r w:rsidRPr="00655AC7">
        <w:rPr>
          <w:rFonts w:ascii="Arial" w:eastAsia="Times New Roman" w:hAnsi="Arial" w:cs="Arial"/>
          <w:color w:val="222222"/>
          <w:sz w:val="24"/>
          <w:szCs w:val="24"/>
        </w:rPr>
        <w:t>of</w:t>
      </w:r>
      <w:proofErr w:type="spellEnd"/>
      <w:r w:rsidRPr="00655AC7">
        <w:rPr>
          <w:rFonts w:ascii="Arial" w:eastAsia="Times New Roman" w:hAnsi="Arial" w:cs="Arial"/>
          <w:color w:val="222222"/>
          <w:sz w:val="24"/>
          <w:szCs w:val="24"/>
        </w:rPr>
        <w:t xml:space="preserve"> </w:t>
      </w:r>
      <w:proofErr w:type="spellStart"/>
      <w:r w:rsidRPr="00655AC7">
        <w:rPr>
          <w:rFonts w:ascii="Arial" w:eastAsia="Times New Roman" w:hAnsi="Arial" w:cs="Arial"/>
          <w:color w:val="222222"/>
          <w:sz w:val="24"/>
          <w:szCs w:val="24"/>
        </w:rPr>
        <w:t>Intent</w:t>
      </w:r>
      <w:proofErr w:type="spellEnd"/>
      <w:r w:rsidRPr="00655AC7">
        <w:rPr>
          <w:rFonts w:ascii="Arial" w:eastAsia="Times New Roman" w:hAnsi="Arial" w:cs="Arial"/>
          <w:color w:val="222222"/>
          <w:sz w:val="24"/>
          <w:szCs w:val="24"/>
        </w:rPr>
        <w:t>)</w:t>
      </w:r>
    </w:p>
    <w:p w14:paraId="183AF68E" w14:textId="15A369FC" w:rsidR="009D07F1" w:rsidRPr="00655AC7" w:rsidRDefault="00BE4EBA" w:rsidP="00B0089A">
      <w:pPr>
        <w:numPr>
          <w:ilvl w:val="0"/>
          <w:numId w:val="5"/>
        </w:numPr>
        <w:spacing w:before="100" w:beforeAutospacing="1" w:after="100" w:afterAutospacing="1"/>
        <w:ind w:left="570"/>
        <w:jc w:val="both"/>
        <w:rPr>
          <w:rFonts w:ascii="Arial" w:eastAsia="Times New Roman" w:hAnsi="Arial" w:cs="Arial"/>
          <w:color w:val="222222"/>
          <w:sz w:val="24"/>
          <w:szCs w:val="24"/>
        </w:rPr>
      </w:pPr>
      <w:r w:rsidRPr="00655AC7">
        <w:rPr>
          <w:rFonts w:ascii="Arial" w:eastAsia="Times New Roman" w:hAnsi="Arial" w:cs="Arial"/>
          <w:color w:val="222222"/>
          <w:sz w:val="24"/>
          <w:szCs w:val="24"/>
        </w:rPr>
        <w:t>Gegebenenfalls weitere aussagekräftige Kooperationsvereinbarungen mit potentiellen Kooperationspartnern</w:t>
      </w:r>
    </w:p>
    <w:p w14:paraId="08203FC0" w14:textId="3FF830A6" w:rsidR="00B0089A" w:rsidRPr="00655AC7" w:rsidRDefault="00B0089A" w:rsidP="00B0089A">
      <w:pPr>
        <w:jc w:val="both"/>
        <w:rPr>
          <w:rFonts w:ascii="Arial" w:eastAsia="Arial" w:hAnsi="Arial" w:cs="Arial"/>
          <w:sz w:val="24"/>
          <w:szCs w:val="24"/>
        </w:rPr>
      </w:pPr>
      <w:r w:rsidRPr="00655AC7">
        <w:rPr>
          <w:rFonts w:ascii="Arial" w:eastAsia="Arial" w:hAnsi="Arial" w:cs="Arial"/>
          <w:sz w:val="24"/>
          <w:szCs w:val="24"/>
        </w:rPr>
        <w:t>Die Auswahl erfolgt</w:t>
      </w:r>
      <w:r w:rsidR="00543C8E" w:rsidRPr="00655AC7">
        <w:rPr>
          <w:rFonts w:ascii="Arial" w:eastAsia="Arial" w:hAnsi="Arial" w:cs="Arial"/>
          <w:sz w:val="24"/>
          <w:szCs w:val="24"/>
        </w:rPr>
        <w:t xml:space="preserve"> durch den RAK</w:t>
      </w:r>
      <w:r w:rsidRPr="00655AC7">
        <w:rPr>
          <w:rFonts w:ascii="Arial" w:eastAsia="Arial" w:hAnsi="Arial" w:cs="Arial"/>
          <w:sz w:val="24"/>
          <w:szCs w:val="24"/>
        </w:rPr>
        <w:t xml:space="preserve"> in einem zweistufigen Verfahren.</w:t>
      </w:r>
    </w:p>
    <w:p w14:paraId="53A2FB37" w14:textId="6B290FA1" w:rsidR="00B0089A" w:rsidRPr="00655AC7" w:rsidRDefault="00B0089A" w:rsidP="00655AC7">
      <w:pPr>
        <w:jc w:val="both"/>
        <w:rPr>
          <w:rFonts w:ascii="Arial" w:eastAsia="Arial" w:hAnsi="Arial" w:cs="Arial"/>
          <w:sz w:val="24"/>
          <w:szCs w:val="24"/>
        </w:rPr>
      </w:pPr>
      <w:r w:rsidRPr="00655AC7">
        <w:rPr>
          <w:rFonts w:ascii="Arial" w:eastAsia="Arial" w:hAnsi="Arial" w:cs="Arial"/>
          <w:sz w:val="24"/>
          <w:szCs w:val="24"/>
          <w:u w:val="single"/>
        </w:rPr>
        <w:t xml:space="preserve">Erste Verfahrensstufe: </w:t>
      </w:r>
      <w:r w:rsidR="00357641" w:rsidRPr="00655AC7">
        <w:rPr>
          <w:rFonts w:ascii="Arial" w:eastAsia="Arial" w:hAnsi="Arial" w:cs="Arial"/>
          <w:sz w:val="24"/>
          <w:szCs w:val="24"/>
          <w:u w:val="single"/>
        </w:rPr>
        <w:t>Prüfung der Erfüllung der Zugangsvoraussetzung zum Wettbewerb (formale Kriterien)</w:t>
      </w:r>
    </w:p>
    <w:p w14:paraId="2E8C3DE8" w14:textId="4FA03AC6" w:rsidR="00B0089A" w:rsidRPr="00655AC7" w:rsidRDefault="00B0089A" w:rsidP="00655AC7">
      <w:pPr>
        <w:jc w:val="both"/>
        <w:rPr>
          <w:rFonts w:ascii="Arial" w:eastAsia="Arial" w:hAnsi="Arial" w:cs="Arial"/>
          <w:sz w:val="24"/>
          <w:szCs w:val="24"/>
        </w:rPr>
      </w:pPr>
      <w:r w:rsidRPr="00655AC7">
        <w:rPr>
          <w:rFonts w:ascii="Arial" w:eastAsia="Arial" w:hAnsi="Arial" w:cs="Arial"/>
          <w:sz w:val="24"/>
          <w:szCs w:val="24"/>
        </w:rPr>
        <w:t>Die eingereichten Projektvorschläge werden vom Regionalen Arbeitskreis</w:t>
      </w:r>
      <w:r w:rsidR="002F6150" w:rsidRPr="00655AC7">
        <w:rPr>
          <w:rFonts w:ascii="Arial" w:eastAsia="Arial" w:hAnsi="Arial" w:cs="Arial"/>
          <w:sz w:val="24"/>
          <w:szCs w:val="24"/>
        </w:rPr>
        <w:t xml:space="preserve"> (RAK)</w:t>
      </w:r>
      <w:r w:rsidRPr="00655AC7">
        <w:rPr>
          <w:rFonts w:ascii="Arial" w:eastAsia="Arial" w:hAnsi="Arial" w:cs="Arial"/>
          <w:sz w:val="24"/>
          <w:szCs w:val="24"/>
        </w:rPr>
        <w:t xml:space="preserve"> </w:t>
      </w:r>
      <w:r w:rsidR="00606656" w:rsidRPr="00655AC7">
        <w:rPr>
          <w:rFonts w:ascii="Arial" w:eastAsia="Times New Roman" w:hAnsi="Arial" w:cs="Arial"/>
          <w:bCs/>
          <w:color w:val="222222"/>
          <w:sz w:val="24"/>
          <w:szCs w:val="24"/>
        </w:rPr>
        <w:t>des</w:t>
      </w:r>
      <w:r w:rsidRPr="00655AC7">
        <w:rPr>
          <w:rFonts w:ascii="Arial" w:eastAsia="Times New Roman" w:hAnsi="Arial" w:cs="Arial"/>
          <w:bCs/>
          <w:color w:val="222222"/>
          <w:sz w:val="24"/>
          <w:szCs w:val="24"/>
        </w:rPr>
        <w:t xml:space="preserve"> Landkreises</w:t>
      </w:r>
      <w:r w:rsidR="00606656" w:rsidRPr="00655AC7">
        <w:rPr>
          <w:rFonts w:ascii="Arial" w:eastAsia="Times New Roman" w:hAnsi="Arial" w:cs="Arial"/>
          <w:bCs/>
          <w:color w:val="222222"/>
          <w:sz w:val="24"/>
          <w:szCs w:val="24"/>
        </w:rPr>
        <w:t xml:space="preserve"> Börde</w:t>
      </w:r>
      <w:r w:rsidR="00357641" w:rsidRPr="00655AC7">
        <w:rPr>
          <w:rFonts w:ascii="Arial" w:eastAsia="Times New Roman" w:hAnsi="Arial" w:cs="Arial"/>
          <w:b/>
          <w:bCs/>
          <w:color w:val="222222"/>
          <w:sz w:val="24"/>
          <w:szCs w:val="24"/>
        </w:rPr>
        <w:t xml:space="preserve"> </w:t>
      </w:r>
      <w:r w:rsidR="00357641" w:rsidRPr="00655AC7">
        <w:rPr>
          <w:rFonts w:ascii="Arial" w:eastAsia="Times New Roman" w:hAnsi="Arial" w:cs="Arial"/>
          <w:bCs/>
          <w:color w:val="222222"/>
          <w:sz w:val="24"/>
          <w:szCs w:val="24"/>
        </w:rPr>
        <w:t>hinsichtlich</w:t>
      </w:r>
      <w:r w:rsidR="00357641" w:rsidRPr="00655AC7">
        <w:rPr>
          <w:rFonts w:ascii="Arial" w:eastAsia="Times New Roman" w:hAnsi="Arial" w:cs="Arial"/>
          <w:b/>
          <w:bCs/>
          <w:color w:val="222222"/>
          <w:sz w:val="24"/>
          <w:szCs w:val="24"/>
        </w:rPr>
        <w:t xml:space="preserve"> </w:t>
      </w:r>
      <w:r w:rsidR="00357641" w:rsidRPr="00655AC7">
        <w:rPr>
          <w:rFonts w:ascii="Arial" w:eastAsia="Times New Roman" w:hAnsi="Arial" w:cs="Arial"/>
          <w:bCs/>
          <w:color w:val="222222"/>
          <w:sz w:val="24"/>
          <w:szCs w:val="24"/>
        </w:rPr>
        <w:t xml:space="preserve">der Erfüllung der </w:t>
      </w:r>
      <w:r w:rsidR="00357641" w:rsidRPr="00655AC7">
        <w:rPr>
          <w:rFonts w:ascii="Arial" w:eastAsia="Arial" w:hAnsi="Arial" w:cs="Arial"/>
          <w:sz w:val="24"/>
          <w:szCs w:val="24"/>
        </w:rPr>
        <w:t>Zugangsvoraussetzungen des jeweiligen Wettbewerbs</w:t>
      </w:r>
      <w:r w:rsidRPr="00655AC7">
        <w:rPr>
          <w:rFonts w:ascii="Arial" w:eastAsia="Arial" w:hAnsi="Arial" w:cs="Arial"/>
          <w:sz w:val="24"/>
          <w:szCs w:val="24"/>
        </w:rPr>
        <w:t xml:space="preserve"> geprüft.</w:t>
      </w:r>
    </w:p>
    <w:p w14:paraId="552FA75A" w14:textId="11D2DA17" w:rsidR="00B0089A" w:rsidRPr="00655AC7" w:rsidRDefault="00B0089A" w:rsidP="00655AC7">
      <w:pPr>
        <w:jc w:val="both"/>
        <w:rPr>
          <w:rFonts w:ascii="Arial" w:eastAsia="Arial" w:hAnsi="Arial" w:cs="Arial"/>
          <w:sz w:val="24"/>
          <w:szCs w:val="24"/>
        </w:rPr>
      </w:pPr>
      <w:r w:rsidRPr="00655AC7">
        <w:rPr>
          <w:rFonts w:ascii="Arial" w:eastAsia="Arial" w:hAnsi="Arial" w:cs="Arial"/>
          <w:sz w:val="24"/>
          <w:szCs w:val="24"/>
        </w:rPr>
        <w:t xml:space="preserve">Nur Projektvorschläge, die </w:t>
      </w:r>
      <w:r w:rsidR="00357641" w:rsidRPr="00655AC7">
        <w:rPr>
          <w:rFonts w:ascii="Arial" w:eastAsia="Arial" w:hAnsi="Arial" w:cs="Arial"/>
          <w:sz w:val="24"/>
          <w:szCs w:val="24"/>
        </w:rPr>
        <w:t>die Zugangsvoraussetzungen des jeweiligen Wettbewerbs erfüllen</w:t>
      </w:r>
      <w:r w:rsidRPr="00655AC7">
        <w:rPr>
          <w:rFonts w:ascii="Arial" w:eastAsia="Arial" w:hAnsi="Arial" w:cs="Arial"/>
          <w:sz w:val="24"/>
          <w:szCs w:val="24"/>
        </w:rPr>
        <w:t>, werden für die 2. Verfahrensstufe zugelassen.</w:t>
      </w:r>
    </w:p>
    <w:p w14:paraId="04DB6594" w14:textId="06F174DE" w:rsidR="00B0089A" w:rsidRPr="00655AC7" w:rsidRDefault="00B0089A" w:rsidP="00655AC7">
      <w:pPr>
        <w:jc w:val="both"/>
        <w:rPr>
          <w:rFonts w:ascii="Arial" w:eastAsia="Arial" w:hAnsi="Arial" w:cs="Arial"/>
          <w:sz w:val="24"/>
          <w:szCs w:val="24"/>
          <w:u w:val="single"/>
        </w:rPr>
      </w:pPr>
      <w:r w:rsidRPr="00655AC7">
        <w:rPr>
          <w:rFonts w:ascii="Arial" w:eastAsia="Arial" w:hAnsi="Arial" w:cs="Arial"/>
          <w:sz w:val="24"/>
          <w:szCs w:val="24"/>
          <w:u w:val="single"/>
        </w:rPr>
        <w:t xml:space="preserve">Zweite Verfahrensstufe: </w:t>
      </w:r>
      <w:r w:rsidR="00794D02" w:rsidRPr="00655AC7">
        <w:rPr>
          <w:rFonts w:ascii="Arial" w:eastAsia="Arial" w:hAnsi="Arial" w:cs="Arial"/>
          <w:sz w:val="24"/>
          <w:szCs w:val="24"/>
          <w:u w:val="single"/>
        </w:rPr>
        <w:t>inhaltliche Bewertung und Projektauswahl</w:t>
      </w:r>
    </w:p>
    <w:p w14:paraId="62BC4CA2" w14:textId="29F28CD0" w:rsidR="003008AD" w:rsidRPr="00655AC7" w:rsidRDefault="00B0089A" w:rsidP="00655AC7">
      <w:pPr>
        <w:jc w:val="both"/>
        <w:rPr>
          <w:rFonts w:ascii="Arial" w:eastAsia="Arial" w:hAnsi="Arial" w:cs="Arial"/>
          <w:sz w:val="24"/>
          <w:szCs w:val="24"/>
        </w:rPr>
      </w:pPr>
      <w:r w:rsidRPr="00655AC7">
        <w:rPr>
          <w:rFonts w:ascii="Arial" w:eastAsia="Arial" w:hAnsi="Arial" w:cs="Arial"/>
          <w:sz w:val="24"/>
          <w:szCs w:val="24"/>
        </w:rPr>
        <w:t xml:space="preserve">Die zweite Stufe zur Projektauswahl erfolgt auf Basis der inhaltlichen Bewertung nach vorgegebenen Bewertungskriterien und Wichtungen des </w:t>
      </w:r>
      <w:r w:rsidR="002F6150" w:rsidRPr="00655AC7">
        <w:rPr>
          <w:rFonts w:ascii="Arial" w:eastAsia="Arial" w:hAnsi="Arial" w:cs="Arial"/>
          <w:sz w:val="24"/>
          <w:szCs w:val="24"/>
        </w:rPr>
        <w:t>RAK</w:t>
      </w:r>
      <w:r w:rsidR="00DD6538" w:rsidRPr="00655AC7">
        <w:rPr>
          <w:rFonts w:ascii="Arial" w:eastAsia="Arial" w:hAnsi="Arial" w:cs="Arial"/>
          <w:sz w:val="24"/>
          <w:szCs w:val="24"/>
        </w:rPr>
        <w:t xml:space="preserve"> </w:t>
      </w:r>
      <w:r w:rsidR="00606656" w:rsidRPr="00655AC7">
        <w:rPr>
          <w:rFonts w:ascii="Arial" w:eastAsia="Times New Roman" w:hAnsi="Arial" w:cs="Arial"/>
          <w:bCs/>
          <w:color w:val="222222"/>
          <w:sz w:val="24"/>
          <w:szCs w:val="24"/>
        </w:rPr>
        <w:t>des</w:t>
      </w:r>
      <w:r w:rsidR="00DD6538" w:rsidRPr="00655AC7">
        <w:rPr>
          <w:rFonts w:ascii="Arial" w:eastAsia="Times New Roman" w:hAnsi="Arial" w:cs="Arial"/>
          <w:bCs/>
          <w:color w:val="222222"/>
          <w:sz w:val="24"/>
          <w:szCs w:val="24"/>
        </w:rPr>
        <w:t xml:space="preserve"> Landkreises</w:t>
      </w:r>
      <w:r w:rsidR="00606656" w:rsidRPr="00655AC7">
        <w:rPr>
          <w:rFonts w:ascii="Arial" w:eastAsia="Times New Roman" w:hAnsi="Arial" w:cs="Arial"/>
          <w:b/>
          <w:bCs/>
          <w:i/>
          <w:color w:val="222222"/>
          <w:sz w:val="24"/>
          <w:szCs w:val="24"/>
        </w:rPr>
        <w:t xml:space="preserve"> </w:t>
      </w:r>
      <w:r w:rsidR="00606656" w:rsidRPr="00655AC7">
        <w:rPr>
          <w:rFonts w:ascii="Arial" w:eastAsia="Times New Roman" w:hAnsi="Arial" w:cs="Arial"/>
          <w:bCs/>
          <w:i/>
          <w:color w:val="222222"/>
          <w:sz w:val="24"/>
          <w:szCs w:val="24"/>
        </w:rPr>
        <w:t>Börde</w:t>
      </w:r>
      <w:r w:rsidRPr="00655AC7">
        <w:rPr>
          <w:rFonts w:ascii="Arial" w:eastAsia="Arial" w:hAnsi="Arial" w:cs="Arial"/>
          <w:sz w:val="24"/>
          <w:szCs w:val="24"/>
        </w:rPr>
        <w:t>.</w:t>
      </w:r>
    </w:p>
    <w:p w14:paraId="0318E390" w14:textId="5ABD33AA" w:rsidR="002F6150" w:rsidRPr="00655AC7" w:rsidRDefault="00867CDD" w:rsidP="00655AC7">
      <w:pPr>
        <w:jc w:val="both"/>
        <w:rPr>
          <w:rFonts w:ascii="Arial" w:eastAsia="Times New Roman" w:hAnsi="Arial" w:cs="Arial"/>
          <w:color w:val="222222"/>
          <w:sz w:val="24"/>
          <w:szCs w:val="24"/>
        </w:rPr>
      </w:pPr>
      <w:r w:rsidRPr="00655AC7">
        <w:rPr>
          <w:rFonts w:ascii="Arial" w:eastAsia="Times New Roman" w:hAnsi="Arial" w:cs="Arial"/>
          <w:color w:val="222222"/>
          <w:sz w:val="24"/>
          <w:szCs w:val="24"/>
        </w:rPr>
        <w:t xml:space="preserve">Dem Ideenwettbewerb sind die Kriterien für die Prüfung </w:t>
      </w:r>
      <w:r w:rsidR="00357641" w:rsidRPr="00655AC7">
        <w:rPr>
          <w:rFonts w:ascii="Arial" w:eastAsia="Times New Roman" w:hAnsi="Arial" w:cs="Arial"/>
          <w:color w:val="222222"/>
          <w:sz w:val="24"/>
          <w:szCs w:val="24"/>
        </w:rPr>
        <w:t xml:space="preserve">der </w:t>
      </w:r>
      <w:r w:rsidR="00357641" w:rsidRPr="00655AC7">
        <w:rPr>
          <w:rFonts w:ascii="Arial" w:eastAsia="Arial" w:hAnsi="Arial" w:cs="Arial"/>
          <w:sz w:val="24"/>
          <w:szCs w:val="24"/>
        </w:rPr>
        <w:t>Zugangsvoraussetzungen des jeweiligen Wettbewerbs</w:t>
      </w:r>
      <w:r w:rsidR="00357641" w:rsidRPr="00655AC7">
        <w:rPr>
          <w:rFonts w:ascii="Arial" w:eastAsia="Times New Roman" w:hAnsi="Arial" w:cs="Arial"/>
          <w:color w:val="222222"/>
          <w:sz w:val="24"/>
          <w:szCs w:val="24"/>
        </w:rPr>
        <w:t xml:space="preserve"> und </w:t>
      </w:r>
      <w:r w:rsidRPr="00655AC7">
        <w:rPr>
          <w:rFonts w:ascii="Arial" w:eastAsia="Times New Roman" w:hAnsi="Arial" w:cs="Arial"/>
          <w:color w:val="222222"/>
          <w:sz w:val="24"/>
          <w:szCs w:val="24"/>
        </w:rPr>
        <w:t xml:space="preserve">die inhaltliche Bewertung und Projektauswahl beigefügt. </w:t>
      </w:r>
      <w:r w:rsidR="0003247C" w:rsidRPr="00655AC7">
        <w:rPr>
          <w:rFonts w:ascii="Arial" w:eastAsia="Arial" w:hAnsi="Arial" w:cs="Arial"/>
          <w:sz w:val="24"/>
          <w:szCs w:val="24"/>
        </w:rPr>
        <w:t xml:space="preserve">Die </w:t>
      </w:r>
      <w:r w:rsidR="00794D02" w:rsidRPr="00655AC7">
        <w:rPr>
          <w:rFonts w:ascii="Arial" w:eastAsia="Times New Roman" w:hAnsi="Arial" w:cs="Arial"/>
          <w:color w:val="222222"/>
          <w:sz w:val="24"/>
          <w:szCs w:val="24"/>
        </w:rPr>
        <w:t>Bewerber werden</w:t>
      </w:r>
      <w:r w:rsidR="002F6150" w:rsidRPr="00655AC7">
        <w:rPr>
          <w:rFonts w:ascii="Arial" w:eastAsia="Times New Roman" w:hAnsi="Arial" w:cs="Arial"/>
          <w:color w:val="222222"/>
          <w:sz w:val="24"/>
          <w:szCs w:val="24"/>
        </w:rPr>
        <w:t xml:space="preserve"> </w:t>
      </w:r>
      <w:r w:rsidR="00DA3282" w:rsidRPr="00655AC7">
        <w:rPr>
          <w:rFonts w:ascii="Arial" w:eastAsia="Times New Roman" w:hAnsi="Arial" w:cs="Arial"/>
          <w:color w:val="222222"/>
          <w:sz w:val="24"/>
          <w:szCs w:val="24"/>
        </w:rPr>
        <w:t xml:space="preserve">vom RAK </w:t>
      </w:r>
      <w:r w:rsidR="002F6150" w:rsidRPr="00655AC7">
        <w:rPr>
          <w:rFonts w:ascii="Arial" w:eastAsia="Times New Roman" w:hAnsi="Arial" w:cs="Arial"/>
          <w:color w:val="222222"/>
          <w:sz w:val="24"/>
          <w:szCs w:val="24"/>
        </w:rPr>
        <w:t xml:space="preserve">schriftlich </w:t>
      </w:r>
      <w:r w:rsidR="00DA3282" w:rsidRPr="00655AC7">
        <w:rPr>
          <w:rFonts w:ascii="Arial" w:eastAsia="Times New Roman" w:hAnsi="Arial" w:cs="Arial"/>
          <w:color w:val="222222"/>
          <w:sz w:val="24"/>
          <w:szCs w:val="24"/>
        </w:rPr>
        <w:t>über das Ergebnis des Auswahlverfahrens</w:t>
      </w:r>
      <w:r w:rsidR="00794D02" w:rsidRPr="00655AC7">
        <w:rPr>
          <w:rFonts w:ascii="Arial" w:eastAsia="Times New Roman" w:hAnsi="Arial" w:cs="Arial"/>
          <w:color w:val="222222"/>
          <w:sz w:val="24"/>
          <w:szCs w:val="24"/>
        </w:rPr>
        <w:t xml:space="preserve"> informiert</w:t>
      </w:r>
      <w:r w:rsidR="002F6150" w:rsidRPr="00655AC7">
        <w:rPr>
          <w:rFonts w:ascii="Arial" w:eastAsia="Times New Roman" w:hAnsi="Arial" w:cs="Arial"/>
          <w:color w:val="222222"/>
          <w:sz w:val="24"/>
          <w:szCs w:val="24"/>
        </w:rPr>
        <w:t xml:space="preserve">.  </w:t>
      </w:r>
    </w:p>
    <w:p w14:paraId="32805413" w14:textId="05EA757E" w:rsidR="00C40FEC" w:rsidRDefault="00DA3282" w:rsidP="00655AC7">
      <w:pPr>
        <w:jc w:val="both"/>
        <w:rPr>
          <w:rFonts w:ascii="Arial" w:eastAsia="Arial" w:hAnsi="Arial" w:cs="Arial"/>
          <w:sz w:val="24"/>
          <w:szCs w:val="24"/>
        </w:rPr>
      </w:pPr>
      <w:r w:rsidRPr="00655AC7">
        <w:rPr>
          <w:rFonts w:ascii="Arial" w:eastAsia="Arial" w:hAnsi="Arial" w:cs="Arial"/>
          <w:sz w:val="24"/>
          <w:szCs w:val="24"/>
        </w:rPr>
        <w:lastRenderedPageBreak/>
        <w:t>Auf dieser Grundlage erfolgt für die zur Förderung ausgewählten Projektvorschläge die formgerechte Antragstellung bei</w:t>
      </w:r>
      <w:r w:rsidR="00867CDD" w:rsidRPr="00655AC7">
        <w:rPr>
          <w:rFonts w:ascii="Arial" w:eastAsia="Arial" w:hAnsi="Arial" w:cs="Arial"/>
          <w:sz w:val="24"/>
          <w:szCs w:val="24"/>
        </w:rPr>
        <w:t>m</w:t>
      </w:r>
      <w:r w:rsidRPr="00655AC7">
        <w:rPr>
          <w:rFonts w:ascii="Arial" w:eastAsia="Arial" w:hAnsi="Arial" w:cs="Arial"/>
          <w:sz w:val="24"/>
          <w:szCs w:val="24"/>
        </w:rPr>
        <w:t xml:space="preserve"> Landesverwaltungsamt Sachsen-Anhalt</w:t>
      </w:r>
      <w:r w:rsidR="00B0089A" w:rsidRPr="00655AC7">
        <w:rPr>
          <w:rFonts w:ascii="Arial" w:eastAsia="Arial" w:hAnsi="Arial" w:cs="Arial"/>
          <w:sz w:val="24"/>
          <w:szCs w:val="24"/>
        </w:rPr>
        <w:t xml:space="preserve">. </w:t>
      </w:r>
    </w:p>
    <w:p w14:paraId="0EAA0EE9" w14:textId="613DF3D2" w:rsidR="00A01A07" w:rsidRDefault="00A01A07" w:rsidP="00655AC7">
      <w:pPr>
        <w:jc w:val="both"/>
        <w:rPr>
          <w:rFonts w:ascii="Arial" w:eastAsia="Arial" w:hAnsi="Arial" w:cs="Arial"/>
          <w:sz w:val="24"/>
          <w:szCs w:val="24"/>
        </w:rPr>
      </w:pPr>
    </w:p>
    <w:p w14:paraId="20BF9C21" w14:textId="77777777" w:rsidR="00A01A07" w:rsidRDefault="00A01A07" w:rsidP="00655AC7">
      <w:pPr>
        <w:jc w:val="both"/>
        <w:rPr>
          <w:rFonts w:ascii="Arial" w:eastAsia="Arial" w:hAnsi="Arial" w:cs="Arial"/>
          <w:sz w:val="24"/>
          <w:szCs w:val="24"/>
        </w:rPr>
      </w:pPr>
    </w:p>
    <w:p w14:paraId="6C53E5B1" w14:textId="68F1F06D" w:rsidR="00A16B5D" w:rsidRPr="00A01A07" w:rsidRDefault="00A16B5D" w:rsidP="00A01A07">
      <w:pPr>
        <w:pStyle w:val="KeinLeerraum"/>
        <w:rPr>
          <w:rFonts w:ascii="Arial" w:eastAsia="Arial" w:hAnsi="Arial" w:cs="Arial"/>
          <w:sz w:val="24"/>
          <w:szCs w:val="24"/>
        </w:rPr>
      </w:pPr>
      <w:r w:rsidRPr="00A01A07">
        <w:rPr>
          <w:rFonts w:ascii="Arial" w:eastAsia="Arial" w:hAnsi="Arial" w:cs="Arial"/>
          <w:sz w:val="24"/>
          <w:szCs w:val="24"/>
        </w:rPr>
        <w:t>Haldensleben, den 17.03.2023</w:t>
      </w:r>
    </w:p>
    <w:p w14:paraId="24A17D69" w14:textId="07F2D7EB" w:rsidR="00A16B5D" w:rsidRDefault="00A16B5D" w:rsidP="00A01A07">
      <w:pPr>
        <w:pStyle w:val="KeinLeerraum"/>
        <w:rPr>
          <w:rFonts w:ascii="Arial" w:eastAsia="Arial" w:hAnsi="Arial" w:cs="Arial"/>
          <w:sz w:val="24"/>
          <w:szCs w:val="24"/>
        </w:rPr>
      </w:pPr>
    </w:p>
    <w:p w14:paraId="0A520D45" w14:textId="356EDAE4" w:rsidR="00A01A07" w:rsidRDefault="00A01A07" w:rsidP="00A01A07">
      <w:pPr>
        <w:pStyle w:val="KeinLeerraum"/>
        <w:rPr>
          <w:rFonts w:ascii="Arial" w:eastAsia="Arial" w:hAnsi="Arial" w:cs="Arial"/>
          <w:sz w:val="24"/>
          <w:szCs w:val="24"/>
        </w:rPr>
      </w:pPr>
    </w:p>
    <w:p w14:paraId="78D01C97" w14:textId="77777777" w:rsidR="00A01A07" w:rsidRPr="00A01A07" w:rsidRDefault="00A01A07" w:rsidP="00A01A07">
      <w:pPr>
        <w:pStyle w:val="KeinLeerraum"/>
        <w:rPr>
          <w:rFonts w:ascii="Arial" w:eastAsia="Arial" w:hAnsi="Arial" w:cs="Arial"/>
          <w:sz w:val="24"/>
          <w:szCs w:val="24"/>
        </w:rPr>
      </w:pPr>
    </w:p>
    <w:p w14:paraId="431121A2" w14:textId="3D85DB89" w:rsidR="00A16B5D" w:rsidRPr="00A01A07" w:rsidRDefault="00A16B5D" w:rsidP="00A01A07">
      <w:pPr>
        <w:pStyle w:val="KeinLeerraum"/>
        <w:rPr>
          <w:rFonts w:ascii="Arial" w:eastAsia="Arial" w:hAnsi="Arial" w:cs="Arial"/>
          <w:sz w:val="24"/>
          <w:szCs w:val="24"/>
        </w:rPr>
      </w:pPr>
      <w:r w:rsidRPr="00A01A07">
        <w:rPr>
          <w:rFonts w:ascii="Arial" w:eastAsia="Arial" w:hAnsi="Arial" w:cs="Arial"/>
          <w:sz w:val="24"/>
          <w:szCs w:val="24"/>
        </w:rPr>
        <w:t>Martin Stichnoth</w:t>
      </w:r>
    </w:p>
    <w:p w14:paraId="5343DBED" w14:textId="5B71E270" w:rsidR="00A16B5D" w:rsidRPr="00A01A07" w:rsidRDefault="00A16B5D" w:rsidP="00A01A07">
      <w:pPr>
        <w:pStyle w:val="KeinLeerraum"/>
        <w:rPr>
          <w:rFonts w:ascii="Arial" w:eastAsia="Arial" w:hAnsi="Arial" w:cs="Arial"/>
          <w:sz w:val="24"/>
          <w:szCs w:val="24"/>
        </w:rPr>
      </w:pPr>
      <w:r w:rsidRPr="00A01A07">
        <w:rPr>
          <w:rFonts w:ascii="Arial" w:eastAsia="Arial" w:hAnsi="Arial" w:cs="Arial"/>
          <w:sz w:val="24"/>
          <w:szCs w:val="24"/>
        </w:rPr>
        <w:t>Landrat</w:t>
      </w:r>
    </w:p>
    <w:p w14:paraId="7996D9D3" w14:textId="77777777" w:rsidR="00A16B5D" w:rsidRPr="00655AC7" w:rsidRDefault="00A16B5D" w:rsidP="00655AC7">
      <w:pPr>
        <w:jc w:val="both"/>
        <w:rPr>
          <w:rFonts w:ascii="Arial" w:eastAsia="Arial" w:hAnsi="Arial" w:cs="Arial"/>
          <w:sz w:val="24"/>
          <w:szCs w:val="24"/>
          <w:shd w:val="clear" w:color="auto" w:fill="FFFF00"/>
        </w:rPr>
      </w:pPr>
    </w:p>
    <w:sectPr w:rsidR="00A16B5D" w:rsidRPr="00655AC7" w:rsidSect="00897D52">
      <w:headerReference w:type="default" r:id="rId9"/>
      <w:footerReference w:type="default" r:id="rId10"/>
      <w:headerReference w:type="first" r:id="rId11"/>
      <w:footerReference w:type="first" r:id="rId12"/>
      <w:pgSz w:w="11906" w:h="16838"/>
      <w:pgMar w:top="1417" w:right="1417" w:bottom="1134" w:left="1417"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8106C" w14:textId="77777777" w:rsidR="00E60823" w:rsidRDefault="00E60823" w:rsidP="00E32F25">
      <w:pPr>
        <w:spacing w:after="0" w:line="240" w:lineRule="auto"/>
      </w:pPr>
      <w:r>
        <w:separator/>
      </w:r>
    </w:p>
  </w:endnote>
  <w:endnote w:type="continuationSeparator" w:id="0">
    <w:p w14:paraId="5D6AB9A0" w14:textId="77777777" w:rsidR="00E60823" w:rsidRDefault="00E60823" w:rsidP="00E3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181759"/>
      <w:docPartObj>
        <w:docPartGallery w:val="Page Numbers (Bottom of Page)"/>
        <w:docPartUnique/>
      </w:docPartObj>
    </w:sdtPr>
    <w:sdtEndPr>
      <w:rPr>
        <w:rFonts w:ascii="Arial" w:hAnsi="Arial" w:cs="Arial"/>
        <w:highlight w:val="yellow"/>
      </w:rPr>
    </w:sdtEndPr>
    <w:sdtContent>
      <w:sdt>
        <w:sdtPr>
          <w:rPr>
            <w:rFonts w:ascii="Arial" w:hAnsi="Arial" w:cs="Arial"/>
          </w:rPr>
          <w:id w:val="-1242480423"/>
          <w:docPartObj>
            <w:docPartGallery w:val="Page Numbers (Top of Page)"/>
            <w:docPartUnique/>
          </w:docPartObj>
        </w:sdtPr>
        <w:sdtEndPr>
          <w:rPr>
            <w:highlight w:val="yellow"/>
          </w:rPr>
        </w:sdtEndPr>
        <w:sdtContent>
          <w:p w14:paraId="4C938A2A" w14:textId="3A91B6EE" w:rsidR="00415DBB" w:rsidRPr="00A7341F" w:rsidRDefault="00415DBB">
            <w:pPr>
              <w:pStyle w:val="Fuzeile"/>
              <w:jc w:val="right"/>
              <w:rPr>
                <w:rFonts w:ascii="Arial" w:hAnsi="Arial" w:cs="Arial"/>
                <w:b/>
                <w:bCs/>
                <w:sz w:val="24"/>
                <w:szCs w:val="24"/>
              </w:rPr>
            </w:pPr>
            <w:r w:rsidRPr="00A7341F">
              <w:rPr>
                <w:rFonts w:ascii="Arial" w:hAnsi="Arial" w:cs="Arial"/>
              </w:rPr>
              <w:t xml:space="preserve">Seite </w:t>
            </w:r>
            <w:r w:rsidRPr="00A7341F">
              <w:rPr>
                <w:rFonts w:ascii="Arial" w:hAnsi="Arial" w:cs="Arial"/>
                <w:b/>
                <w:bCs/>
                <w:sz w:val="24"/>
                <w:szCs w:val="24"/>
              </w:rPr>
              <w:fldChar w:fldCharType="begin"/>
            </w:r>
            <w:r w:rsidRPr="00A7341F">
              <w:rPr>
                <w:rFonts w:ascii="Arial" w:hAnsi="Arial" w:cs="Arial"/>
                <w:b/>
                <w:bCs/>
              </w:rPr>
              <w:instrText>PAGE</w:instrText>
            </w:r>
            <w:r w:rsidRPr="00A7341F">
              <w:rPr>
                <w:rFonts w:ascii="Arial" w:hAnsi="Arial" w:cs="Arial"/>
                <w:b/>
                <w:bCs/>
                <w:sz w:val="24"/>
                <w:szCs w:val="24"/>
              </w:rPr>
              <w:fldChar w:fldCharType="separate"/>
            </w:r>
            <w:r w:rsidR="00711F45">
              <w:rPr>
                <w:rFonts w:ascii="Arial" w:hAnsi="Arial" w:cs="Arial"/>
                <w:b/>
                <w:bCs/>
                <w:noProof/>
              </w:rPr>
              <w:t>6</w:t>
            </w:r>
            <w:r w:rsidRPr="00A7341F">
              <w:rPr>
                <w:rFonts w:ascii="Arial" w:hAnsi="Arial" w:cs="Arial"/>
                <w:b/>
                <w:bCs/>
                <w:sz w:val="24"/>
                <w:szCs w:val="24"/>
              </w:rPr>
              <w:fldChar w:fldCharType="end"/>
            </w:r>
            <w:r w:rsidRPr="00A7341F">
              <w:rPr>
                <w:rFonts w:ascii="Arial" w:hAnsi="Arial" w:cs="Arial"/>
              </w:rPr>
              <w:t xml:space="preserve"> von </w:t>
            </w:r>
            <w:r w:rsidRPr="00A7341F">
              <w:rPr>
                <w:rFonts w:ascii="Arial" w:hAnsi="Arial" w:cs="Arial"/>
                <w:b/>
                <w:bCs/>
                <w:sz w:val="24"/>
                <w:szCs w:val="24"/>
              </w:rPr>
              <w:fldChar w:fldCharType="begin"/>
            </w:r>
            <w:r w:rsidRPr="00A7341F">
              <w:rPr>
                <w:rFonts w:ascii="Arial" w:hAnsi="Arial" w:cs="Arial"/>
                <w:b/>
                <w:bCs/>
              </w:rPr>
              <w:instrText>NUMPAGES</w:instrText>
            </w:r>
            <w:r w:rsidRPr="00A7341F">
              <w:rPr>
                <w:rFonts w:ascii="Arial" w:hAnsi="Arial" w:cs="Arial"/>
                <w:b/>
                <w:bCs/>
                <w:sz w:val="24"/>
                <w:szCs w:val="24"/>
              </w:rPr>
              <w:fldChar w:fldCharType="separate"/>
            </w:r>
            <w:r w:rsidR="00711F45">
              <w:rPr>
                <w:rFonts w:ascii="Arial" w:hAnsi="Arial" w:cs="Arial"/>
                <w:b/>
                <w:bCs/>
                <w:noProof/>
              </w:rPr>
              <w:t>7</w:t>
            </w:r>
            <w:r w:rsidRPr="00A7341F">
              <w:rPr>
                <w:rFonts w:ascii="Arial" w:hAnsi="Arial" w:cs="Arial"/>
                <w:b/>
                <w:bCs/>
                <w:sz w:val="24"/>
                <w:szCs w:val="24"/>
              </w:rPr>
              <w:fldChar w:fldCharType="end"/>
            </w:r>
          </w:p>
          <w:p w14:paraId="4D9240DB" w14:textId="3D406001" w:rsidR="00415DBB" w:rsidRPr="0018053C" w:rsidRDefault="00415DBB" w:rsidP="000D574B">
            <w:pPr>
              <w:pStyle w:val="Fuzeile"/>
              <w:ind w:left="-284"/>
              <w:rPr>
                <w:rFonts w:ascii="Arial" w:hAnsi="Arial" w:cs="Arial"/>
              </w:rPr>
            </w:pPr>
            <w:r w:rsidRPr="005A72C9">
              <w:rPr>
                <w:rFonts w:ascii="Arial" w:hAnsi="Arial" w:cs="Arial"/>
              </w:rPr>
              <w:t>Stand</w:t>
            </w:r>
            <w:r>
              <w:rPr>
                <w:rFonts w:ascii="Arial" w:hAnsi="Arial" w:cs="Arial"/>
              </w:rPr>
              <w:t>: 09.12.2022</w:t>
            </w:r>
          </w:p>
        </w:sdtContent>
      </w:sdt>
    </w:sdtContent>
  </w:sdt>
  <w:p w14:paraId="7ECEDDC2" w14:textId="77777777" w:rsidR="00415DBB" w:rsidRDefault="00415D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B28F7" w14:textId="4F43CC77" w:rsidR="00415DBB" w:rsidRDefault="00415DBB" w:rsidP="004E47A7">
    <w:pPr>
      <w:pStyle w:val="Fuzeile"/>
    </w:pPr>
    <w:r w:rsidRPr="004E47A7">
      <w:rPr>
        <w:noProof/>
      </w:rPr>
      <w:drawing>
        <wp:inline distT="0" distB="0" distL="0" distR="0" wp14:anchorId="31C7FAE8" wp14:editId="33572B28">
          <wp:extent cx="3352800" cy="609201"/>
          <wp:effectExtent l="0" t="0" r="0" b="635"/>
          <wp:docPr id="5" name="Grafik 5" descr="U:\Dokumente\Documents\302.2.2_Grundsatz\1_neues_OP_vorbereitung\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kumente\Documents\302.2.2_Grundsatz\1_neues_OP_vorbereitung\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6643" cy="609899"/>
                  </a:xfrm>
                  <a:prstGeom prst="rect">
                    <a:avLst/>
                  </a:prstGeom>
                  <a:noFill/>
                  <a:ln>
                    <a:noFill/>
                  </a:ln>
                </pic:spPr>
              </pic:pic>
            </a:graphicData>
          </a:graphic>
        </wp:inline>
      </w:drawing>
    </w:r>
  </w:p>
  <w:p w14:paraId="35AF70A9" w14:textId="77777777" w:rsidR="00415DBB" w:rsidRDefault="00415D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39C8A" w14:textId="77777777" w:rsidR="00E60823" w:rsidRDefault="00E60823" w:rsidP="00E32F25">
      <w:pPr>
        <w:spacing w:after="0" w:line="240" w:lineRule="auto"/>
      </w:pPr>
      <w:r>
        <w:separator/>
      </w:r>
    </w:p>
  </w:footnote>
  <w:footnote w:type="continuationSeparator" w:id="0">
    <w:p w14:paraId="0BD04F02" w14:textId="77777777" w:rsidR="00E60823" w:rsidRDefault="00E60823" w:rsidP="00E3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1696" w14:textId="59D38939" w:rsidR="00415DBB" w:rsidRDefault="00415DBB">
    <w:pPr>
      <w:pStyle w:val="Kopfzeile"/>
    </w:pPr>
    <w:r>
      <w:t xml:space="preserve"> </w:t>
    </w:r>
  </w:p>
  <w:p w14:paraId="067386A3" w14:textId="77777777" w:rsidR="00415DBB" w:rsidRDefault="00415D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98DE" w14:textId="0BCB7A8B" w:rsidR="00415DBB" w:rsidRDefault="00415DBB" w:rsidP="00E32F25">
    <w:pPr>
      <w:pStyle w:val="Kopfzeile"/>
      <w:rPr>
        <w:rFonts w:asciiTheme="minorBidi" w:hAnsiTheme="minorBidi"/>
        <w:sz w:val="20"/>
        <w:szCs w:val="20"/>
      </w:rPr>
    </w:pPr>
    <w:r>
      <w:rPr>
        <w:noProof/>
      </w:rPr>
      <w:drawing>
        <wp:anchor distT="0" distB="0" distL="114300" distR="114300" simplePos="0" relativeHeight="251658240" behindDoc="1" locked="0" layoutInCell="1" allowOverlap="1" wp14:anchorId="647CE359" wp14:editId="3E5E347E">
          <wp:simplePos x="0" y="0"/>
          <wp:positionH relativeFrom="margin">
            <wp:posOffset>3913505</wp:posOffset>
          </wp:positionH>
          <wp:positionV relativeFrom="paragraph">
            <wp:posOffset>-320675</wp:posOffset>
          </wp:positionV>
          <wp:extent cx="2032635" cy="1129665"/>
          <wp:effectExtent l="0" t="0" r="5715" b="0"/>
          <wp:wrapTight wrapText="bothSides">
            <wp:wrapPolygon edited="0">
              <wp:start x="0" y="0"/>
              <wp:lineTo x="0" y="21126"/>
              <wp:lineTo x="21458" y="21126"/>
              <wp:lineTo x="2145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635"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sz w:val="20"/>
        <w:szCs w:val="20"/>
      </w:rPr>
      <w:t>REGIO AKTIV</w:t>
    </w:r>
  </w:p>
  <w:p w14:paraId="46D7BD87" w14:textId="77777777" w:rsidR="00FE30CE" w:rsidRDefault="00AA64E1" w:rsidP="00E32F25">
    <w:pPr>
      <w:pStyle w:val="Kopfzeile"/>
      <w:rPr>
        <w:rFonts w:asciiTheme="minorBidi" w:hAnsiTheme="minorBidi"/>
        <w:sz w:val="20"/>
        <w:szCs w:val="20"/>
      </w:rPr>
    </w:pPr>
    <w:r>
      <w:rPr>
        <w:rFonts w:asciiTheme="minorBidi" w:hAnsiTheme="minorBidi"/>
        <w:sz w:val="20"/>
        <w:szCs w:val="20"/>
      </w:rPr>
      <w:t xml:space="preserve">Aufruf </w:t>
    </w:r>
    <w:r w:rsidR="00415DBB" w:rsidRPr="00935F49">
      <w:rPr>
        <w:rFonts w:asciiTheme="minorBidi" w:hAnsiTheme="minorBidi"/>
        <w:sz w:val="20"/>
        <w:szCs w:val="20"/>
      </w:rPr>
      <w:t>für die Durchführung d</w:t>
    </w:r>
    <w:r>
      <w:rPr>
        <w:rFonts w:asciiTheme="minorBidi" w:hAnsiTheme="minorBidi"/>
        <w:sz w:val="20"/>
        <w:szCs w:val="20"/>
      </w:rPr>
      <w:t>es</w:t>
    </w:r>
    <w:r w:rsidR="00FE30CE">
      <w:rPr>
        <w:rFonts w:asciiTheme="minorBidi" w:hAnsiTheme="minorBidi"/>
        <w:sz w:val="20"/>
        <w:szCs w:val="20"/>
      </w:rPr>
      <w:t xml:space="preserve"> Ideenwettbewerbs </w:t>
    </w:r>
  </w:p>
  <w:p w14:paraId="632065DB" w14:textId="3EAE7BFF" w:rsidR="00415DBB" w:rsidRPr="00935F49" w:rsidRDefault="00AA64E1" w:rsidP="00E32F25">
    <w:pPr>
      <w:pStyle w:val="Kopfzeile"/>
      <w:rPr>
        <w:rFonts w:asciiTheme="minorBidi" w:hAnsiTheme="minorBidi"/>
        <w:sz w:val="20"/>
        <w:szCs w:val="20"/>
      </w:rPr>
    </w:pPr>
    <w:r>
      <w:rPr>
        <w:rFonts w:asciiTheme="minorBidi" w:hAnsiTheme="minorBidi"/>
        <w:sz w:val="20"/>
        <w:szCs w:val="20"/>
      </w:rPr>
      <w:t>Förderbereich A „Aktive Eingliederung“</w:t>
    </w:r>
    <w:r w:rsidR="00415DBB">
      <w:rPr>
        <w:rFonts w:asciiTheme="minorBidi" w:hAnsiTheme="minorBidi"/>
        <w:sz w:val="20"/>
        <w:szCs w:val="20"/>
      </w:rPr>
      <w:t xml:space="preserve"> </w:t>
    </w:r>
  </w:p>
  <w:p w14:paraId="615F69D0" w14:textId="3E686AF8" w:rsidR="00415DBB" w:rsidRDefault="00415DBB">
    <w:pPr>
      <w:pStyle w:val="Kopfzeile"/>
    </w:pPr>
  </w:p>
  <w:p w14:paraId="46DC8DCD" w14:textId="77777777" w:rsidR="00415DBB" w:rsidRDefault="00415D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8A9"/>
    <w:multiLevelType w:val="hybridMultilevel"/>
    <w:tmpl w:val="53C6430E"/>
    <w:lvl w:ilvl="0" w:tplc="3EF4AAEC">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0E03E81"/>
    <w:multiLevelType w:val="hybridMultilevel"/>
    <w:tmpl w:val="48D8FED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049C1137"/>
    <w:multiLevelType w:val="hybridMultilevel"/>
    <w:tmpl w:val="383CD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6227A"/>
    <w:multiLevelType w:val="hybridMultilevel"/>
    <w:tmpl w:val="02B06800"/>
    <w:lvl w:ilvl="0" w:tplc="0407000F">
      <w:start w:val="1"/>
      <w:numFmt w:val="decimal"/>
      <w:lvlText w:val="%1."/>
      <w:lvlJc w:val="left"/>
      <w:pPr>
        <w:ind w:left="106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0B4859"/>
    <w:multiLevelType w:val="hybridMultilevel"/>
    <w:tmpl w:val="8F6A61CC"/>
    <w:lvl w:ilvl="0" w:tplc="6BEA5906">
      <w:numFmt w:val="bullet"/>
      <w:lvlText w:val="-"/>
      <w:lvlJc w:val="left"/>
      <w:pPr>
        <w:ind w:left="1065" w:hanging="705"/>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F64293"/>
    <w:multiLevelType w:val="multilevel"/>
    <w:tmpl w:val="6A9EAC50"/>
    <w:styleLink w:val="WWNum28"/>
    <w:lvl w:ilvl="0">
      <w:numFmt w:val="bullet"/>
      <w:lvlText w:val="•"/>
      <w:lvlJc w:val="left"/>
      <w:pPr>
        <w:ind w:left="720" w:hanging="360"/>
      </w:pPr>
      <w:rPr>
        <w:rFonts w:ascii="SymbolMT" w:eastAsia="PMingLiU" w:hAnsi="SymbolMT" w:cs="SymbolM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AC088D"/>
    <w:multiLevelType w:val="multilevel"/>
    <w:tmpl w:val="6EAC163E"/>
    <w:lvl w:ilvl="0">
      <w:numFmt w:val="bullet"/>
      <w:lvlText w:val="·"/>
      <w:lvlJc w:val="left"/>
      <w:pPr>
        <w:tabs>
          <w:tab w:val="left" w:pos="360"/>
        </w:tabs>
        <w:ind w:left="0" w:firstLine="0"/>
      </w:pPr>
      <w:rPr>
        <w:rFonts w:ascii="Symbol" w:eastAsia="Symbol" w:hAnsi="Symbol"/>
        <w:color w:val="000000"/>
        <w:spacing w:val="0"/>
        <w:w w:val="100"/>
        <w:sz w:val="21"/>
        <w:vertAlign w:val="baseli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D847CF4"/>
    <w:multiLevelType w:val="hybridMultilevel"/>
    <w:tmpl w:val="055265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3E4B3F"/>
    <w:multiLevelType w:val="hybridMultilevel"/>
    <w:tmpl w:val="F1667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B97EBC"/>
    <w:multiLevelType w:val="hybridMultilevel"/>
    <w:tmpl w:val="B0FAD988"/>
    <w:lvl w:ilvl="0" w:tplc="D54EAF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5C7C8D"/>
    <w:multiLevelType w:val="hybridMultilevel"/>
    <w:tmpl w:val="AC70D8BE"/>
    <w:lvl w:ilvl="0" w:tplc="EA2EABEA">
      <w:start w:val="1"/>
      <w:numFmt w:val="lowerLetter"/>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1" w15:restartNumberingAfterBreak="0">
    <w:nsid w:val="476B22B7"/>
    <w:multiLevelType w:val="hybridMultilevel"/>
    <w:tmpl w:val="51B4D8E4"/>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A95058"/>
    <w:multiLevelType w:val="multilevel"/>
    <w:tmpl w:val="1FA8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146BE3"/>
    <w:multiLevelType w:val="hybridMultilevel"/>
    <w:tmpl w:val="7C184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F930F5"/>
    <w:multiLevelType w:val="multilevel"/>
    <w:tmpl w:val="E410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26A79"/>
    <w:multiLevelType w:val="hybridMultilevel"/>
    <w:tmpl w:val="8AC05B8C"/>
    <w:lvl w:ilvl="0" w:tplc="04070001">
      <w:start w:val="1"/>
      <w:numFmt w:val="bullet"/>
      <w:lvlText w:val=""/>
      <w:lvlJc w:val="left"/>
      <w:pPr>
        <w:ind w:left="720" w:hanging="360"/>
      </w:pPr>
      <w:rPr>
        <w:rFonts w:ascii="Symbol" w:hAnsi="Symbol" w:hint="default"/>
      </w:rPr>
    </w:lvl>
    <w:lvl w:ilvl="1" w:tplc="9012A22C">
      <w:numFmt w:val="bullet"/>
      <w:lvlText w:val="-"/>
      <w:lvlJc w:val="left"/>
      <w:pPr>
        <w:ind w:left="1770" w:hanging="690"/>
      </w:pPr>
      <w:rPr>
        <w:rFonts w:ascii="Palatino Linotype" w:eastAsia="Times New Roman" w:hAnsi="Palatino Linotyp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3842C8"/>
    <w:multiLevelType w:val="hybridMultilevel"/>
    <w:tmpl w:val="0B60A1F2"/>
    <w:lvl w:ilvl="0" w:tplc="EA58D6A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831F86"/>
    <w:multiLevelType w:val="hybridMultilevel"/>
    <w:tmpl w:val="45F8C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B93C64"/>
    <w:multiLevelType w:val="multilevel"/>
    <w:tmpl w:val="15EE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6335C"/>
    <w:multiLevelType w:val="hybridMultilevel"/>
    <w:tmpl w:val="0E8EB98C"/>
    <w:lvl w:ilvl="0" w:tplc="6BEA5906">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681924"/>
    <w:multiLevelType w:val="hybridMultilevel"/>
    <w:tmpl w:val="E3001A66"/>
    <w:lvl w:ilvl="0" w:tplc="9146A546">
      <w:start w:val="6"/>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1E315EB"/>
    <w:multiLevelType w:val="hybridMultilevel"/>
    <w:tmpl w:val="B58E9B58"/>
    <w:lvl w:ilvl="0" w:tplc="F29E2CEC">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2" w15:restartNumberingAfterBreak="0">
    <w:nsid w:val="628F66D0"/>
    <w:multiLevelType w:val="hybridMultilevel"/>
    <w:tmpl w:val="1F346E9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3" w15:restartNumberingAfterBreak="0">
    <w:nsid w:val="66DB2B0D"/>
    <w:multiLevelType w:val="hybridMultilevel"/>
    <w:tmpl w:val="739C8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712D82"/>
    <w:multiLevelType w:val="hybridMultilevel"/>
    <w:tmpl w:val="676AA790"/>
    <w:lvl w:ilvl="0" w:tplc="6BEA5906">
      <w:numFmt w:val="bullet"/>
      <w:lvlText w:val="-"/>
      <w:lvlJc w:val="left"/>
      <w:pPr>
        <w:ind w:left="720" w:hanging="360"/>
      </w:pPr>
      <w:rPr>
        <w:rFonts w:ascii="Calibri" w:eastAsia="Times New Roman"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9F1BB9"/>
    <w:multiLevelType w:val="multilevel"/>
    <w:tmpl w:val="7B66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F04540"/>
    <w:multiLevelType w:val="hybridMultilevel"/>
    <w:tmpl w:val="D9226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17684E"/>
    <w:multiLevelType w:val="multilevel"/>
    <w:tmpl w:val="A45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7"/>
  </w:num>
  <w:num w:numId="4">
    <w:abstractNumId w:val="25"/>
  </w:num>
  <w:num w:numId="5">
    <w:abstractNumId w:val="14"/>
  </w:num>
  <w:num w:numId="6">
    <w:abstractNumId w:val="9"/>
  </w:num>
  <w:num w:numId="7">
    <w:abstractNumId w:val="15"/>
  </w:num>
  <w:num w:numId="8">
    <w:abstractNumId w:val="8"/>
  </w:num>
  <w:num w:numId="9">
    <w:abstractNumId w:val="22"/>
  </w:num>
  <w:num w:numId="10">
    <w:abstractNumId w:val="4"/>
  </w:num>
  <w:num w:numId="11">
    <w:abstractNumId w:val="19"/>
  </w:num>
  <w:num w:numId="12">
    <w:abstractNumId w:val="24"/>
  </w:num>
  <w:num w:numId="13">
    <w:abstractNumId w:val="1"/>
  </w:num>
  <w:num w:numId="14">
    <w:abstractNumId w:val="23"/>
  </w:num>
  <w:num w:numId="15">
    <w:abstractNumId w:val="13"/>
  </w:num>
  <w:num w:numId="16">
    <w:abstractNumId w:val="5"/>
  </w:num>
  <w:num w:numId="17">
    <w:abstractNumId w:val="6"/>
  </w:num>
  <w:num w:numId="18">
    <w:abstractNumId w:val="17"/>
  </w:num>
  <w:num w:numId="19">
    <w:abstractNumId w:val="0"/>
  </w:num>
  <w:num w:numId="20">
    <w:abstractNumId w:val="2"/>
  </w:num>
  <w:num w:numId="21">
    <w:abstractNumId w:val="26"/>
  </w:num>
  <w:num w:numId="22">
    <w:abstractNumId w:val="16"/>
  </w:num>
  <w:num w:numId="23">
    <w:abstractNumId w:val="21"/>
  </w:num>
  <w:num w:numId="24">
    <w:abstractNumId w:val="10"/>
  </w:num>
  <w:num w:numId="25">
    <w:abstractNumId w:val="20"/>
  </w:num>
  <w:num w:numId="26">
    <w:abstractNumId w:val="3"/>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D0"/>
    <w:rsid w:val="000046D5"/>
    <w:rsid w:val="000068C1"/>
    <w:rsid w:val="000316D0"/>
    <w:rsid w:val="0003247C"/>
    <w:rsid w:val="000451CE"/>
    <w:rsid w:val="00061B53"/>
    <w:rsid w:val="00065FB4"/>
    <w:rsid w:val="000700D0"/>
    <w:rsid w:val="00070CA1"/>
    <w:rsid w:val="00071D51"/>
    <w:rsid w:val="00072FDF"/>
    <w:rsid w:val="00074C2C"/>
    <w:rsid w:val="00084925"/>
    <w:rsid w:val="00086C10"/>
    <w:rsid w:val="00095255"/>
    <w:rsid w:val="00096992"/>
    <w:rsid w:val="000A0321"/>
    <w:rsid w:val="000A244F"/>
    <w:rsid w:val="000A2DB7"/>
    <w:rsid w:val="000B5E36"/>
    <w:rsid w:val="000C557C"/>
    <w:rsid w:val="000D574B"/>
    <w:rsid w:val="000E6FD6"/>
    <w:rsid w:val="00101E5A"/>
    <w:rsid w:val="001210D6"/>
    <w:rsid w:val="00133445"/>
    <w:rsid w:val="00143998"/>
    <w:rsid w:val="00153384"/>
    <w:rsid w:val="00156F9A"/>
    <w:rsid w:val="0018053C"/>
    <w:rsid w:val="00192706"/>
    <w:rsid w:val="001A255E"/>
    <w:rsid w:val="001A2629"/>
    <w:rsid w:val="001B4F01"/>
    <w:rsid w:val="001C3C87"/>
    <w:rsid w:val="001C677B"/>
    <w:rsid w:val="001D3C09"/>
    <w:rsid w:val="001F03DF"/>
    <w:rsid w:val="001F4D71"/>
    <w:rsid w:val="001F76E1"/>
    <w:rsid w:val="00203EC9"/>
    <w:rsid w:val="00210720"/>
    <w:rsid w:val="00216850"/>
    <w:rsid w:val="00234C96"/>
    <w:rsid w:val="00236E73"/>
    <w:rsid w:val="00247795"/>
    <w:rsid w:val="00262FEE"/>
    <w:rsid w:val="00263396"/>
    <w:rsid w:val="00263A55"/>
    <w:rsid w:val="00276166"/>
    <w:rsid w:val="00277D6E"/>
    <w:rsid w:val="002948B9"/>
    <w:rsid w:val="002B3232"/>
    <w:rsid w:val="002C79E8"/>
    <w:rsid w:val="002D1EF9"/>
    <w:rsid w:val="002D2F15"/>
    <w:rsid w:val="002D5973"/>
    <w:rsid w:val="002E7F3F"/>
    <w:rsid w:val="002F244B"/>
    <w:rsid w:val="002F487C"/>
    <w:rsid w:val="002F5D9E"/>
    <w:rsid w:val="002F6150"/>
    <w:rsid w:val="003008AD"/>
    <w:rsid w:val="00312417"/>
    <w:rsid w:val="00313D19"/>
    <w:rsid w:val="00315736"/>
    <w:rsid w:val="00327CEB"/>
    <w:rsid w:val="00330793"/>
    <w:rsid w:val="0033711E"/>
    <w:rsid w:val="00341BD5"/>
    <w:rsid w:val="00357641"/>
    <w:rsid w:val="003602B8"/>
    <w:rsid w:val="00361844"/>
    <w:rsid w:val="00373801"/>
    <w:rsid w:val="003842AA"/>
    <w:rsid w:val="003A0425"/>
    <w:rsid w:val="003B1441"/>
    <w:rsid w:val="003B7C8E"/>
    <w:rsid w:val="003E2E09"/>
    <w:rsid w:val="003E3A0E"/>
    <w:rsid w:val="004002CF"/>
    <w:rsid w:val="0040087F"/>
    <w:rsid w:val="00406043"/>
    <w:rsid w:val="00415DBB"/>
    <w:rsid w:val="00424DCF"/>
    <w:rsid w:val="004277F7"/>
    <w:rsid w:val="00444384"/>
    <w:rsid w:val="00457508"/>
    <w:rsid w:val="00457633"/>
    <w:rsid w:val="00462A49"/>
    <w:rsid w:val="004679A8"/>
    <w:rsid w:val="00475EF3"/>
    <w:rsid w:val="00480452"/>
    <w:rsid w:val="00492C18"/>
    <w:rsid w:val="00493769"/>
    <w:rsid w:val="004A0640"/>
    <w:rsid w:val="004A13A9"/>
    <w:rsid w:val="004A2833"/>
    <w:rsid w:val="004A70C4"/>
    <w:rsid w:val="004A7A8E"/>
    <w:rsid w:val="004B3352"/>
    <w:rsid w:val="004C14F1"/>
    <w:rsid w:val="004E47A7"/>
    <w:rsid w:val="004E5011"/>
    <w:rsid w:val="004E508F"/>
    <w:rsid w:val="00500CCC"/>
    <w:rsid w:val="00510A17"/>
    <w:rsid w:val="005301CD"/>
    <w:rsid w:val="005333A4"/>
    <w:rsid w:val="00533968"/>
    <w:rsid w:val="0054324D"/>
    <w:rsid w:val="00543C8E"/>
    <w:rsid w:val="00546690"/>
    <w:rsid w:val="005474E6"/>
    <w:rsid w:val="00554E3D"/>
    <w:rsid w:val="005573DB"/>
    <w:rsid w:val="00570674"/>
    <w:rsid w:val="00574E48"/>
    <w:rsid w:val="00584586"/>
    <w:rsid w:val="00585C6A"/>
    <w:rsid w:val="00592692"/>
    <w:rsid w:val="005A21EC"/>
    <w:rsid w:val="005A542D"/>
    <w:rsid w:val="005A72C9"/>
    <w:rsid w:val="005B45E5"/>
    <w:rsid w:val="005B46C1"/>
    <w:rsid w:val="005B5CCD"/>
    <w:rsid w:val="005C3D11"/>
    <w:rsid w:val="005C6D4B"/>
    <w:rsid w:val="005D669B"/>
    <w:rsid w:val="005E5A41"/>
    <w:rsid w:val="005F0259"/>
    <w:rsid w:val="005F1F10"/>
    <w:rsid w:val="005F3F1B"/>
    <w:rsid w:val="005F576B"/>
    <w:rsid w:val="00600073"/>
    <w:rsid w:val="00600ECC"/>
    <w:rsid w:val="006010AE"/>
    <w:rsid w:val="006032AA"/>
    <w:rsid w:val="00606656"/>
    <w:rsid w:val="00606783"/>
    <w:rsid w:val="00610868"/>
    <w:rsid w:val="006145F3"/>
    <w:rsid w:val="0062548B"/>
    <w:rsid w:val="00635895"/>
    <w:rsid w:val="00655AC7"/>
    <w:rsid w:val="006607C0"/>
    <w:rsid w:val="006625EB"/>
    <w:rsid w:val="0066370C"/>
    <w:rsid w:val="0066408E"/>
    <w:rsid w:val="00680EF1"/>
    <w:rsid w:val="00681ED6"/>
    <w:rsid w:val="00682E17"/>
    <w:rsid w:val="00693A3B"/>
    <w:rsid w:val="00694D3E"/>
    <w:rsid w:val="0069668C"/>
    <w:rsid w:val="00697467"/>
    <w:rsid w:val="006A7231"/>
    <w:rsid w:val="006B66F0"/>
    <w:rsid w:val="006C32CF"/>
    <w:rsid w:val="006C6021"/>
    <w:rsid w:val="006D1E68"/>
    <w:rsid w:val="006D2A55"/>
    <w:rsid w:val="006D3CC8"/>
    <w:rsid w:val="006F0A56"/>
    <w:rsid w:val="00710A9D"/>
    <w:rsid w:val="00711F45"/>
    <w:rsid w:val="00723246"/>
    <w:rsid w:val="00725C17"/>
    <w:rsid w:val="00725D8D"/>
    <w:rsid w:val="007263EC"/>
    <w:rsid w:val="0073413D"/>
    <w:rsid w:val="007571E4"/>
    <w:rsid w:val="007615CC"/>
    <w:rsid w:val="0076586D"/>
    <w:rsid w:val="00773213"/>
    <w:rsid w:val="00780A9F"/>
    <w:rsid w:val="0078724D"/>
    <w:rsid w:val="00787ADD"/>
    <w:rsid w:val="00792745"/>
    <w:rsid w:val="00794D02"/>
    <w:rsid w:val="007A2AA6"/>
    <w:rsid w:val="007A7E1A"/>
    <w:rsid w:val="007B71D8"/>
    <w:rsid w:val="007C0AA1"/>
    <w:rsid w:val="007E1DB8"/>
    <w:rsid w:val="007E6D69"/>
    <w:rsid w:val="007E7A33"/>
    <w:rsid w:val="007F3538"/>
    <w:rsid w:val="007F5294"/>
    <w:rsid w:val="00803EDF"/>
    <w:rsid w:val="00813EC9"/>
    <w:rsid w:val="00825823"/>
    <w:rsid w:val="00831D10"/>
    <w:rsid w:val="00832137"/>
    <w:rsid w:val="00834743"/>
    <w:rsid w:val="00840839"/>
    <w:rsid w:val="008476E6"/>
    <w:rsid w:val="0085141F"/>
    <w:rsid w:val="008630F8"/>
    <w:rsid w:val="008661CF"/>
    <w:rsid w:val="00867CDD"/>
    <w:rsid w:val="00892EFD"/>
    <w:rsid w:val="00897D52"/>
    <w:rsid w:val="008A163A"/>
    <w:rsid w:val="008A23FF"/>
    <w:rsid w:val="008A38B0"/>
    <w:rsid w:val="008A52A0"/>
    <w:rsid w:val="008A5F98"/>
    <w:rsid w:val="008A6A02"/>
    <w:rsid w:val="008B387B"/>
    <w:rsid w:val="008B5722"/>
    <w:rsid w:val="008C35B3"/>
    <w:rsid w:val="008C6DD8"/>
    <w:rsid w:val="008C714D"/>
    <w:rsid w:val="008E55AF"/>
    <w:rsid w:val="008F64CC"/>
    <w:rsid w:val="00900626"/>
    <w:rsid w:val="00900EEF"/>
    <w:rsid w:val="0090354A"/>
    <w:rsid w:val="00905532"/>
    <w:rsid w:val="00906E8F"/>
    <w:rsid w:val="00907DBD"/>
    <w:rsid w:val="00913500"/>
    <w:rsid w:val="00914FD1"/>
    <w:rsid w:val="00920862"/>
    <w:rsid w:val="009257DB"/>
    <w:rsid w:val="009344CF"/>
    <w:rsid w:val="00935F49"/>
    <w:rsid w:val="00945126"/>
    <w:rsid w:val="009539F3"/>
    <w:rsid w:val="00974244"/>
    <w:rsid w:val="00977200"/>
    <w:rsid w:val="00977D0D"/>
    <w:rsid w:val="009A0001"/>
    <w:rsid w:val="009A5F7C"/>
    <w:rsid w:val="009D07F1"/>
    <w:rsid w:val="009D168B"/>
    <w:rsid w:val="009D65E6"/>
    <w:rsid w:val="009D695F"/>
    <w:rsid w:val="009E53F3"/>
    <w:rsid w:val="009F230C"/>
    <w:rsid w:val="009F362A"/>
    <w:rsid w:val="009F6D26"/>
    <w:rsid w:val="00A01A07"/>
    <w:rsid w:val="00A02806"/>
    <w:rsid w:val="00A16B5D"/>
    <w:rsid w:val="00A26312"/>
    <w:rsid w:val="00A307BC"/>
    <w:rsid w:val="00A34865"/>
    <w:rsid w:val="00A42320"/>
    <w:rsid w:val="00A44EF9"/>
    <w:rsid w:val="00A57E20"/>
    <w:rsid w:val="00A66A6C"/>
    <w:rsid w:val="00A67E3E"/>
    <w:rsid w:val="00A7341F"/>
    <w:rsid w:val="00A761F1"/>
    <w:rsid w:val="00A77926"/>
    <w:rsid w:val="00A818CF"/>
    <w:rsid w:val="00A90BBB"/>
    <w:rsid w:val="00AA64E1"/>
    <w:rsid w:val="00AB27D0"/>
    <w:rsid w:val="00AD0AA4"/>
    <w:rsid w:val="00AD6C5C"/>
    <w:rsid w:val="00AE1AB0"/>
    <w:rsid w:val="00B0089A"/>
    <w:rsid w:val="00B032BA"/>
    <w:rsid w:val="00B1701D"/>
    <w:rsid w:val="00B32027"/>
    <w:rsid w:val="00B35874"/>
    <w:rsid w:val="00B56390"/>
    <w:rsid w:val="00B57F05"/>
    <w:rsid w:val="00B6216F"/>
    <w:rsid w:val="00B679B1"/>
    <w:rsid w:val="00B878B3"/>
    <w:rsid w:val="00B9020A"/>
    <w:rsid w:val="00B978E0"/>
    <w:rsid w:val="00BA31E6"/>
    <w:rsid w:val="00BB3FE7"/>
    <w:rsid w:val="00BB5FD6"/>
    <w:rsid w:val="00BB6F43"/>
    <w:rsid w:val="00BD16FE"/>
    <w:rsid w:val="00BD5E25"/>
    <w:rsid w:val="00BD7749"/>
    <w:rsid w:val="00BE4EBA"/>
    <w:rsid w:val="00BF6613"/>
    <w:rsid w:val="00C01E75"/>
    <w:rsid w:val="00C040AD"/>
    <w:rsid w:val="00C132AF"/>
    <w:rsid w:val="00C16BC3"/>
    <w:rsid w:val="00C24A80"/>
    <w:rsid w:val="00C30509"/>
    <w:rsid w:val="00C32A12"/>
    <w:rsid w:val="00C33A5A"/>
    <w:rsid w:val="00C3543A"/>
    <w:rsid w:val="00C40FEC"/>
    <w:rsid w:val="00C55E25"/>
    <w:rsid w:val="00C57B41"/>
    <w:rsid w:val="00C57E53"/>
    <w:rsid w:val="00C644DA"/>
    <w:rsid w:val="00C66FEF"/>
    <w:rsid w:val="00C725EA"/>
    <w:rsid w:val="00C73C2F"/>
    <w:rsid w:val="00C827D4"/>
    <w:rsid w:val="00C83816"/>
    <w:rsid w:val="00C839D8"/>
    <w:rsid w:val="00C91790"/>
    <w:rsid w:val="00C9340C"/>
    <w:rsid w:val="00CA6609"/>
    <w:rsid w:val="00CA75CD"/>
    <w:rsid w:val="00CB1272"/>
    <w:rsid w:val="00CB431F"/>
    <w:rsid w:val="00CD2995"/>
    <w:rsid w:val="00CD2E5B"/>
    <w:rsid w:val="00CE2EF1"/>
    <w:rsid w:val="00CE487A"/>
    <w:rsid w:val="00CF6ABA"/>
    <w:rsid w:val="00D20C03"/>
    <w:rsid w:val="00D22713"/>
    <w:rsid w:val="00D24968"/>
    <w:rsid w:val="00D25CBE"/>
    <w:rsid w:val="00D260FA"/>
    <w:rsid w:val="00D30431"/>
    <w:rsid w:val="00D3066E"/>
    <w:rsid w:val="00D35FB1"/>
    <w:rsid w:val="00D37F44"/>
    <w:rsid w:val="00D54AF0"/>
    <w:rsid w:val="00D64DFD"/>
    <w:rsid w:val="00D65702"/>
    <w:rsid w:val="00D67CD6"/>
    <w:rsid w:val="00D7189A"/>
    <w:rsid w:val="00DA3282"/>
    <w:rsid w:val="00DA4A62"/>
    <w:rsid w:val="00DA5E2C"/>
    <w:rsid w:val="00DA6A5F"/>
    <w:rsid w:val="00DB0F73"/>
    <w:rsid w:val="00DD6538"/>
    <w:rsid w:val="00DE120A"/>
    <w:rsid w:val="00DE1C17"/>
    <w:rsid w:val="00DE2B7E"/>
    <w:rsid w:val="00DE39C0"/>
    <w:rsid w:val="00DF30E0"/>
    <w:rsid w:val="00E10E9E"/>
    <w:rsid w:val="00E130AE"/>
    <w:rsid w:val="00E155C7"/>
    <w:rsid w:val="00E20083"/>
    <w:rsid w:val="00E32F25"/>
    <w:rsid w:val="00E36B84"/>
    <w:rsid w:val="00E373FE"/>
    <w:rsid w:val="00E47C36"/>
    <w:rsid w:val="00E60823"/>
    <w:rsid w:val="00E6130E"/>
    <w:rsid w:val="00E72898"/>
    <w:rsid w:val="00E86050"/>
    <w:rsid w:val="00E87C79"/>
    <w:rsid w:val="00E96BD9"/>
    <w:rsid w:val="00EA7046"/>
    <w:rsid w:val="00EB0212"/>
    <w:rsid w:val="00EC13E1"/>
    <w:rsid w:val="00EC2B19"/>
    <w:rsid w:val="00EC415B"/>
    <w:rsid w:val="00EE2238"/>
    <w:rsid w:val="00EF52B2"/>
    <w:rsid w:val="00EF6B33"/>
    <w:rsid w:val="00F055BF"/>
    <w:rsid w:val="00F07DCD"/>
    <w:rsid w:val="00F20FFB"/>
    <w:rsid w:val="00F21896"/>
    <w:rsid w:val="00F327CC"/>
    <w:rsid w:val="00F37285"/>
    <w:rsid w:val="00F37683"/>
    <w:rsid w:val="00F6481C"/>
    <w:rsid w:val="00F776DD"/>
    <w:rsid w:val="00F77848"/>
    <w:rsid w:val="00F90A4E"/>
    <w:rsid w:val="00FA7E49"/>
    <w:rsid w:val="00FB3497"/>
    <w:rsid w:val="00FC2CFD"/>
    <w:rsid w:val="00FC3860"/>
    <w:rsid w:val="00FD0115"/>
    <w:rsid w:val="00FD541D"/>
    <w:rsid w:val="00FD6406"/>
    <w:rsid w:val="00FD7AEA"/>
    <w:rsid w:val="00FE241F"/>
    <w:rsid w:val="00FE30CE"/>
    <w:rsid w:val="00FF45D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6E29C"/>
  <w15:docId w15:val="{D0B32369-1B85-4990-B6CF-8C4B7796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B27D0"/>
    <w:pPr>
      <w:pBdr>
        <w:bottom w:val="single" w:sz="6" w:space="6" w:color="222222"/>
      </w:pBdr>
      <w:spacing w:before="330" w:after="165" w:line="240" w:lineRule="auto"/>
      <w:outlineLvl w:val="0"/>
    </w:pPr>
    <w:rPr>
      <w:rFonts w:ascii="Arial" w:eastAsia="Times New Roman" w:hAnsi="Arial" w:cs="Arial"/>
      <w:b/>
      <w:bCs/>
      <w:color w:val="222222"/>
      <w:kern w:val="36"/>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27D0"/>
    <w:rPr>
      <w:rFonts w:ascii="Arial" w:eastAsia="Times New Roman" w:hAnsi="Arial" w:cs="Arial"/>
      <w:b/>
      <w:bCs/>
      <w:color w:val="222222"/>
      <w:kern w:val="36"/>
      <w:sz w:val="30"/>
      <w:szCs w:val="30"/>
      <w:lang w:eastAsia="de-DE"/>
    </w:rPr>
  </w:style>
  <w:style w:type="character" w:styleId="Hyperlink">
    <w:name w:val="Hyperlink"/>
    <w:basedOn w:val="Absatz-Standardschriftart"/>
    <w:uiPriority w:val="99"/>
    <w:unhideWhenUsed/>
    <w:rsid w:val="00AB27D0"/>
    <w:rPr>
      <w:strike w:val="0"/>
      <w:dstrike w:val="0"/>
      <w:color w:val="222222"/>
      <w:u w:val="single"/>
      <w:effect w:val="none"/>
    </w:rPr>
  </w:style>
  <w:style w:type="paragraph" w:styleId="Listenabsatz">
    <w:name w:val="List Paragraph"/>
    <w:basedOn w:val="Standard"/>
    <w:qFormat/>
    <w:rsid w:val="00AB27D0"/>
    <w:pPr>
      <w:spacing w:after="165"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nhideWhenUsed/>
    <w:rsid w:val="00B56390"/>
    <w:rPr>
      <w:sz w:val="16"/>
      <w:szCs w:val="16"/>
    </w:rPr>
  </w:style>
  <w:style w:type="paragraph" w:styleId="Kommentartext">
    <w:name w:val="annotation text"/>
    <w:basedOn w:val="Standard"/>
    <w:link w:val="KommentartextZchn"/>
    <w:unhideWhenUsed/>
    <w:rsid w:val="00B56390"/>
    <w:pPr>
      <w:spacing w:line="240" w:lineRule="auto"/>
    </w:pPr>
    <w:rPr>
      <w:sz w:val="20"/>
      <w:szCs w:val="20"/>
    </w:rPr>
  </w:style>
  <w:style w:type="character" w:customStyle="1" w:styleId="KommentartextZchn">
    <w:name w:val="Kommentartext Zchn"/>
    <w:basedOn w:val="Absatz-Standardschriftart"/>
    <w:link w:val="Kommentartext"/>
    <w:uiPriority w:val="99"/>
    <w:rsid w:val="00B56390"/>
    <w:rPr>
      <w:sz w:val="20"/>
      <w:szCs w:val="20"/>
    </w:rPr>
  </w:style>
  <w:style w:type="paragraph" w:styleId="Kommentarthema">
    <w:name w:val="annotation subject"/>
    <w:basedOn w:val="Kommentartext"/>
    <w:next w:val="Kommentartext"/>
    <w:link w:val="KommentarthemaZchn"/>
    <w:uiPriority w:val="99"/>
    <w:semiHidden/>
    <w:unhideWhenUsed/>
    <w:rsid w:val="00B56390"/>
    <w:rPr>
      <w:b/>
      <w:bCs/>
    </w:rPr>
  </w:style>
  <w:style w:type="character" w:customStyle="1" w:styleId="KommentarthemaZchn">
    <w:name w:val="Kommentarthema Zchn"/>
    <w:basedOn w:val="KommentartextZchn"/>
    <w:link w:val="Kommentarthema"/>
    <w:uiPriority w:val="99"/>
    <w:semiHidden/>
    <w:rsid w:val="00B56390"/>
    <w:rPr>
      <w:b/>
      <w:bCs/>
      <w:sz w:val="20"/>
      <w:szCs w:val="20"/>
    </w:rPr>
  </w:style>
  <w:style w:type="paragraph" w:styleId="Sprechblasentext">
    <w:name w:val="Balloon Text"/>
    <w:basedOn w:val="Standard"/>
    <w:link w:val="SprechblasentextZchn"/>
    <w:uiPriority w:val="99"/>
    <w:semiHidden/>
    <w:unhideWhenUsed/>
    <w:rsid w:val="00B563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390"/>
    <w:rPr>
      <w:rFonts w:ascii="Tahoma" w:hAnsi="Tahoma" w:cs="Tahoma"/>
      <w:sz w:val="16"/>
      <w:szCs w:val="16"/>
    </w:rPr>
  </w:style>
  <w:style w:type="paragraph" w:styleId="Kopfzeile">
    <w:name w:val="header"/>
    <w:basedOn w:val="Standard"/>
    <w:link w:val="KopfzeileZchn"/>
    <w:uiPriority w:val="99"/>
    <w:unhideWhenUsed/>
    <w:rsid w:val="00E32F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F25"/>
  </w:style>
  <w:style w:type="paragraph" w:styleId="Fuzeile">
    <w:name w:val="footer"/>
    <w:basedOn w:val="Standard"/>
    <w:link w:val="FuzeileZchn"/>
    <w:uiPriority w:val="99"/>
    <w:unhideWhenUsed/>
    <w:rsid w:val="00E32F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F25"/>
  </w:style>
  <w:style w:type="paragraph" w:customStyle="1" w:styleId="typf07">
    <w:name w:val="_typ_f07"/>
    <w:basedOn w:val="Standard"/>
    <w:rsid w:val="00914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nentitel">
    <w:name w:val="jnentitel"/>
    <w:basedOn w:val="Absatz-Standardschriftart"/>
    <w:rsid w:val="00B1701D"/>
  </w:style>
  <w:style w:type="paragraph" w:customStyle="1" w:styleId="Default">
    <w:name w:val="Default"/>
    <w:rsid w:val="0040087F"/>
    <w:pPr>
      <w:autoSpaceDE w:val="0"/>
      <w:autoSpaceDN w:val="0"/>
      <w:adjustRightInd w:val="0"/>
      <w:spacing w:after="0" w:line="240" w:lineRule="auto"/>
    </w:pPr>
    <w:rPr>
      <w:rFonts w:ascii="Arial" w:hAnsi="Arial" w:cs="Arial"/>
      <w:color w:val="000000"/>
      <w:sz w:val="24"/>
      <w:szCs w:val="24"/>
    </w:rPr>
  </w:style>
  <w:style w:type="numbering" w:customStyle="1" w:styleId="WWNum28">
    <w:name w:val="WWNum28"/>
    <w:basedOn w:val="KeineListe"/>
    <w:rsid w:val="00AD0AA4"/>
    <w:pPr>
      <w:numPr>
        <w:numId w:val="16"/>
      </w:numPr>
    </w:pPr>
  </w:style>
  <w:style w:type="paragraph" w:styleId="berarbeitung">
    <w:name w:val="Revision"/>
    <w:hidden/>
    <w:uiPriority w:val="99"/>
    <w:semiHidden/>
    <w:rsid w:val="003602B8"/>
    <w:pPr>
      <w:spacing w:after="0" w:line="240" w:lineRule="auto"/>
    </w:pPr>
  </w:style>
  <w:style w:type="character" w:customStyle="1" w:styleId="NichtaufgelsteErwhnung1">
    <w:name w:val="Nicht aufgelöste Erwähnung1"/>
    <w:basedOn w:val="Absatz-Standardschriftart"/>
    <w:uiPriority w:val="99"/>
    <w:semiHidden/>
    <w:unhideWhenUsed/>
    <w:rsid w:val="00F327CC"/>
    <w:rPr>
      <w:color w:val="605E5C"/>
      <w:shd w:val="clear" w:color="auto" w:fill="E1DFDD"/>
    </w:rPr>
  </w:style>
  <w:style w:type="paragraph" w:styleId="KeinLeerraum">
    <w:name w:val="No Spacing"/>
    <w:uiPriority w:val="1"/>
    <w:qFormat/>
    <w:rsid w:val="00E47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21529">
      <w:bodyDiv w:val="1"/>
      <w:marLeft w:val="0"/>
      <w:marRight w:val="0"/>
      <w:marTop w:val="0"/>
      <w:marBottom w:val="0"/>
      <w:divBdr>
        <w:top w:val="none" w:sz="0" w:space="0" w:color="auto"/>
        <w:left w:val="none" w:sz="0" w:space="0" w:color="auto"/>
        <w:bottom w:val="none" w:sz="0" w:space="0" w:color="auto"/>
        <w:right w:val="none" w:sz="0" w:space="0" w:color="auto"/>
      </w:divBdr>
      <w:divsChild>
        <w:div w:id="839735190">
          <w:marLeft w:val="0"/>
          <w:marRight w:val="0"/>
          <w:marTop w:val="0"/>
          <w:marBottom w:val="0"/>
          <w:divBdr>
            <w:top w:val="none" w:sz="0" w:space="0" w:color="auto"/>
            <w:left w:val="none" w:sz="0" w:space="0" w:color="auto"/>
            <w:bottom w:val="none" w:sz="0" w:space="0" w:color="auto"/>
            <w:right w:val="none" w:sz="0" w:space="0" w:color="auto"/>
          </w:divBdr>
          <w:divsChild>
            <w:div w:id="368334899">
              <w:marLeft w:val="-150"/>
              <w:marRight w:val="-150"/>
              <w:marTop w:val="0"/>
              <w:marBottom w:val="0"/>
              <w:divBdr>
                <w:top w:val="none" w:sz="0" w:space="0" w:color="auto"/>
                <w:left w:val="none" w:sz="0" w:space="0" w:color="auto"/>
                <w:bottom w:val="none" w:sz="0" w:space="0" w:color="auto"/>
                <w:right w:val="none" w:sz="0" w:space="0" w:color="auto"/>
              </w:divBdr>
              <w:divsChild>
                <w:div w:id="1369455350">
                  <w:marLeft w:val="0"/>
                  <w:marRight w:val="0"/>
                  <w:marTop w:val="0"/>
                  <w:marBottom w:val="0"/>
                  <w:divBdr>
                    <w:top w:val="none" w:sz="0" w:space="0" w:color="auto"/>
                    <w:left w:val="none" w:sz="0" w:space="0" w:color="auto"/>
                    <w:bottom w:val="none" w:sz="0" w:space="0" w:color="auto"/>
                    <w:right w:val="none" w:sz="0" w:space="0" w:color="auto"/>
                  </w:divBdr>
                  <w:divsChild>
                    <w:div w:id="721363429">
                      <w:marLeft w:val="0"/>
                      <w:marRight w:val="0"/>
                      <w:marTop w:val="0"/>
                      <w:marBottom w:val="0"/>
                      <w:divBdr>
                        <w:top w:val="none" w:sz="0" w:space="0" w:color="auto"/>
                        <w:left w:val="none" w:sz="0" w:space="0" w:color="auto"/>
                        <w:bottom w:val="none" w:sz="0" w:space="0" w:color="auto"/>
                        <w:right w:val="none" w:sz="0" w:space="0" w:color="auto"/>
                      </w:divBdr>
                      <w:divsChild>
                        <w:div w:id="1314290592">
                          <w:marLeft w:val="0"/>
                          <w:marRight w:val="0"/>
                          <w:marTop w:val="0"/>
                          <w:marBottom w:val="200"/>
                          <w:divBdr>
                            <w:top w:val="none" w:sz="0" w:space="0" w:color="auto"/>
                            <w:left w:val="none" w:sz="0" w:space="0" w:color="auto"/>
                            <w:bottom w:val="none" w:sz="0" w:space="0" w:color="auto"/>
                            <w:right w:val="none" w:sz="0" w:space="0" w:color="auto"/>
                          </w:divBdr>
                        </w:div>
                        <w:div w:id="1330402750">
                          <w:marLeft w:val="0"/>
                          <w:marRight w:val="0"/>
                          <w:marTop w:val="0"/>
                          <w:marBottom w:val="200"/>
                          <w:divBdr>
                            <w:top w:val="none" w:sz="0" w:space="0" w:color="auto"/>
                            <w:left w:val="none" w:sz="0" w:space="0" w:color="auto"/>
                            <w:bottom w:val="none" w:sz="0" w:space="0" w:color="auto"/>
                            <w:right w:val="none" w:sz="0" w:space="0" w:color="auto"/>
                          </w:divBdr>
                        </w:div>
                        <w:div w:id="2016371386">
                          <w:marLeft w:val="0"/>
                          <w:marRight w:val="0"/>
                          <w:marTop w:val="0"/>
                          <w:marBottom w:val="200"/>
                          <w:divBdr>
                            <w:top w:val="none" w:sz="0" w:space="0" w:color="auto"/>
                            <w:left w:val="none" w:sz="0" w:space="0" w:color="auto"/>
                            <w:bottom w:val="none" w:sz="0" w:space="0" w:color="auto"/>
                            <w:right w:val="none" w:sz="0" w:space="0" w:color="auto"/>
                          </w:divBdr>
                        </w:div>
                        <w:div w:id="473914405">
                          <w:marLeft w:val="0"/>
                          <w:marRight w:val="0"/>
                          <w:marTop w:val="0"/>
                          <w:marBottom w:val="200"/>
                          <w:divBdr>
                            <w:top w:val="none" w:sz="0" w:space="0" w:color="auto"/>
                            <w:left w:val="none" w:sz="0" w:space="0" w:color="auto"/>
                            <w:bottom w:val="none" w:sz="0" w:space="0" w:color="auto"/>
                            <w:right w:val="none" w:sz="0" w:space="0" w:color="auto"/>
                          </w:divBdr>
                        </w:div>
                        <w:div w:id="690569335">
                          <w:marLeft w:val="0"/>
                          <w:marRight w:val="0"/>
                          <w:marTop w:val="0"/>
                          <w:marBottom w:val="200"/>
                          <w:divBdr>
                            <w:top w:val="none" w:sz="0" w:space="0" w:color="auto"/>
                            <w:left w:val="none" w:sz="0" w:space="0" w:color="auto"/>
                            <w:bottom w:val="none" w:sz="0" w:space="0" w:color="auto"/>
                            <w:right w:val="none" w:sz="0" w:space="0" w:color="auto"/>
                          </w:divBdr>
                        </w:div>
                        <w:div w:id="761031869">
                          <w:marLeft w:val="0"/>
                          <w:marRight w:val="0"/>
                          <w:marTop w:val="0"/>
                          <w:marBottom w:val="200"/>
                          <w:divBdr>
                            <w:top w:val="none" w:sz="0" w:space="0" w:color="auto"/>
                            <w:left w:val="none" w:sz="0" w:space="0" w:color="auto"/>
                            <w:bottom w:val="none" w:sz="0" w:space="0" w:color="auto"/>
                            <w:right w:val="none" w:sz="0" w:space="0" w:color="auto"/>
                          </w:divBdr>
                        </w:div>
                        <w:div w:id="1368674742">
                          <w:marLeft w:val="0"/>
                          <w:marRight w:val="0"/>
                          <w:marTop w:val="0"/>
                          <w:marBottom w:val="200"/>
                          <w:divBdr>
                            <w:top w:val="none" w:sz="0" w:space="0" w:color="auto"/>
                            <w:left w:val="none" w:sz="0" w:space="0" w:color="auto"/>
                            <w:bottom w:val="none" w:sz="0" w:space="0" w:color="auto"/>
                            <w:right w:val="none" w:sz="0" w:space="0" w:color="auto"/>
                          </w:divBdr>
                        </w:div>
                        <w:div w:id="1587810219">
                          <w:marLeft w:val="0"/>
                          <w:marRight w:val="0"/>
                          <w:marTop w:val="0"/>
                          <w:marBottom w:val="200"/>
                          <w:divBdr>
                            <w:top w:val="none" w:sz="0" w:space="0" w:color="auto"/>
                            <w:left w:val="none" w:sz="0" w:space="0" w:color="auto"/>
                            <w:bottom w:val="none" w:sz="0" w:space="0" w:color="auto"/>
                            <w:right w:val="none" w:sz="0" w:space="0" w:color="auto"/>
                          </w:divBdr>
                        </w:div>
                        <w:div w:id="812866710">
                          <w:marLeft w:val="0"/>
                          <w:marRight w:val="0"/>
                          <w:marTop w:val="0"/>
                          <w:marBottom w:val="200"/>
                          <w:divBdr>
                            <w:top w:val="none" w:sz="0" w:space="0" w:color="auto"/>
                            <w:left w:val="none" w:sz="0" w:space="0" w:color="auto"/>
                            <w:bottom w:val="none" w:sz="0" w:space="0" w:color="auto"/>
                            <w:right w:val="none" w:sz="0" w:space="0" w:color="auto"/>
                          </w:divBdr>
                        </w:div>
                        <w:div w:id="187332034">
                          <w:marLeft w:val="0"/>
                          <w:marRight w:val="0"/>
                          <w:marTop w:val="0"/>
                          <w:marBottom w:val="200"/>
                          <w:divBdr>
                            <w:top w:val="none" w:sz="0" w:space="0" w:color="auto"/>
                            <w:left w:val="none" w:sz="0" w:space="0" w:color="auto"/>
                            <w:bottom w:val="none" w:sz="0" w:space="0" w:color="auto"/>
                            <w:right w:val="none" w:sz="0" w:space="0" w:color="auto"/>
                          </w:divBdr>
                        </w:div>
                        <w:div w:id="844199901">
                          <w:marLeft w:val="0"/>
                          <w:marRight w:val="0"/>
                          <w:marTop w:val="0"/>
                          <w:marBottom w:val="200"/>
                          <w:divBdr>
                            <w:top w:val="none" w:sz="0" w:space="0" w:color="auto"/>
                            <w:left w:val="none" w:sz="0" w:space="0" w:color="auto"/>
                            <w:bottom w:val="none" w:sz="0" w:space="0" w:color="auto"/>
                            <w:right w:val="none" w:sz="0" w:space="0" w:color="auto"/>
                          </w:divBdr>
                        </w:div>
                        <w:div w:id="688873591">
                          <w:marLeft w:val="0"/>
                          <w:marRight w:val="0"/>
                          <w:marTop w:val="0"/>
                          <w:marBottom w:val="200"/>
                          <w:divBdr>
                            <w:top w:val="none" w:sz="0" w:space="0" w:color="auto"/>
                            <w:left w:val="none" w:sz="0" w:space="0" w:color="auto"/>
                            <w:bottom w:val="none" w:sz="0" w:space="0" w:color="auto"/>
                            <w:right w:val="none" w:sz="0" w:space="0" w:color="auto"/>
                          </w:divBdr>
                        </w:div>
                        <w:div w:id="1264924558">
                          <w:marLeft w:val="0"/>
                          <w:marRight w:val="0"/>
                          <w:marTop w:val="0"/>
                          <w:marBottom w:val="200"/>
                          <w:divBdr>
                            <w:top w:val="none" w:sz="0" w:space="0" w:color="auto"/>
                            <w:left w:val="none" w:sz="0" w:space="0" w:color="auto"/>
                            <w:bottom w:val="none" w:sz="0" w:space="0" w:color="auto"/>
                            <w:right w:val="none" w:sz="0" w:space="0" w:color="auto"/>
                          </w:divBdr>
                        </w:div>
                        <w:div w:id="1369522971">
                          <w:marLeft w:val="0"/>
                          <w:marRight w:val="0"/>
                          <w:marTop w:val="0"/>
                          <w:marBottom w:val="200"/>
                          <w:divBdr>
                            <w:top w:val="none" w:sz="0" w:space="0" w:color="auto"/>
                            <w:left w:val="none" w:sz="0" w:space="0" w:color="auto"/>
                            <w:bottom w:val="none" w:sz="0" w:space="0" w:color="auto"/>
                            <w:right w:val="none" w:sz="0" w:space="0" w:color="auto"/>
                          </w:divBdr>
                        </w:div>
                        <w:div w:id="206838455">
                          <w:marLeft w:val="0"/>
                          <w:marRight w:val="0"/>
                          <w:marTop w:val="0"/>
                          <w:marBottom w:val="200"/>
                          <w:divBdr>
                            <w:top w:val="none" w:sz="0" w:space="0" w:color="auto"/>
                            <w:left w:val="none" w:sz="0" w:space="0" w:color="auto"/>
                            <w:bottom w:val="none" w:sz="0" w:space="0" w:color="auto"/>
                            <w:right w:val="none" w:sz="0" w:space="0" w:color="auto"/>
                          </w:divBdr>
                        </w:div>
                        <w:div w:id="1996838190">
                          <w:marLeft w:val="0"/>
                          <w:marRight w:val="0"/>
                          <w:marTop w:val="0"/>
                          <w:marBottom w:val="200"/>
                          <w:divBdr>
                            <w:top w:val="none" w:sz="0" w:space="0" w:color="auto"/>
                            <w:left w:val="none" w:sz="0" w:space="0" w:color="auto"/>
                            <w:bottom w:val="none" w:sz="0" w:space="0" w:color="auto"/>
                            <w:right w:val="none" w:sz="0" w:space="0" w:color="auto"/>
                          </w:divBdr>
                        </w:div>
                        <w:div w:id="1835297136">
                          <w:marLeft w:val="0"/>
                          <w:marRight w:val="0"/>
                          <w:marTop w:val="0"/>
                          <w:marBottom w:val="200"/>
                          <w:divBdr>
                            <w:top w:val="none" w:sz="0" w:space="0" w:color="auto"/>
                            <w:left w:val="none" w:sz="0" w:space="0" w:color="auto"/>
                            <w:bottom w:val="none" w:sz="0" w:space="0" w:color="auto"/>
                            <w:right w:val="none" w:sz="0" w:space="0" w:color="auto"/>
                          </w:divBdr>
                        </w:div>
                        <w:div w:id="405879637">
                          <w:marLeft w:val="0"/>
                          <w:marRight w:val="0"/>
                          <w:marTop w:val="0"/>
                          <w:marBottom w:val="200"/>
                          <w:divBdr>
                            <w:top w:val="none" w:sz="0" w:space="0" w:color="auto"/>
                            <w:left w:val="none" w:sz="0" w:space="0" w:color="auto"/>
                            <w:bottom w:val="none" w:sz="0" w:space="0" w:color="auto"/>
                            <w:right w:val="none" w:sz="0" w:space="0" w:color="auto"/>
                          </w:divBdr>
                        </w:div>
                        <w:div w:id="1083137563">
                          <w:marLeft w:val="0"/>
                          <w:marRight w:val="0"/>
                          <w:marTop w:val="0"/>
                          <w:marBottom w:val="200"/>
                          <w:divBdr>
                            <w:top w:val="none" w:sz="0" w:space="0" w:color="auto"/>
                            <w:left w:val="none" w:sz="0" w:space="0" w:color="auto"/>
                            <w:bottom w:val="none" w:sz="0" w:space="0" w:color="auto"/>
                            <w:right w:val="none" w:sz="0" w:space="0" w:color="auto"/>
                          </w:divBdr>
                        </w:div>
                        <w:div w:id="1618683208">
                          <w:marLeft w:val="0"/>
                          <w:marRight w:val="0"/>
                          <w:marTop w:val="0"/>
                          <w:marBottom w:val="200"/>
                          <w:divBdr>
                            <w:top w:val="none" w:sz="0" w:space="0" w:color="auto"/>
                            <w:left w:val="none" w:sz="0" w:space="0" w:color="auto"/>
                            <w:bottom w:val="none" w:sz="0" w:space="0" w:color="auto"/>
                            <w:right w:val="none" w:sz="0" w:space="0" w:color="auto"/>
                          </w:divBdr>
                        </w:div>
                        <w:div w:id="1297950380">
                          <w:marLeft w:val="0"/>
                          <w:marRight w:val="0"/>
                          <w:marTop w:val="0"/>
                          <w:marBottom w:val="200"/>
                          <w:divBdr>
                            <w:top w:val="none" w:sz="0" w:space="0" w:color="auto"/>
                            <w:left w:val="none" w:sz="0" w:space="0" w:color="auto"/>
                            <w:bottom w:val="none" w:sz="0" w:space="0" w:color="auto"/>
                            <w:right w:val="none" w:sz="0" w:space="0" w:color="auto"/>
                          </w:divBdr>
                        </w:div>
                        <w:div w:id="649941517">
                          <w:marLeft w:val="0"/>
                          <w:marRight w:val="0"/>
                          <w:marTop w:val="0"/>
                          <w:marBottom w:val="200"/>
                          <w:divBdr>
                            <w:top w:val="none" w:sz="0" w:space="0" w:color="auto"/>
                            <w:left w:val="none" w:sz="0" w:space="0" w:color="auto"/>
                            <w:bottom w:val="none" w:sz="0" w:space="0" w:color="auto"/>
                            <w:right w:val="none" w:sz="0" w:space="0" w:color="auto"/>
                          </w:divBdr>
                        </w:div>
                        <w:div w:id="158468024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54860465">
      <w:bodyDiv w:val="1"/>
      <w:marLeft w:val="0"/>
      <w:marRight w:val="0"/>
      <w:marTop w:val="0"/>
      <w:marBottom w:val="0"/>
      <w:divBdr>
        <w:top w:val="none" w:sz="0" w:space="0" w:color="auto"/>
        <w:left w:val="none" w:sz="0" w:space="0" w:color="auto"/>
        <w:bottom w:val="none" w:sz="0" w:space="0" w:color="auto"/>
        <w:right w:val="none" w:sz="0" w:space="0" w:color="auto"/>
      </w:divBdr>
      <w:divsChild>
        <w:div w:id="722287569">
          <w:marLeft w:val="0"/>
          <w:marRight w:val="0"/>
          <w:marTop w:val="0"/>
          <w:marBottom w:val="0"/>
          <w:divBdr>
            <w:top w:val="none" w:sz="0" w:space="0" w:color="auto"/>
            <w:left w:val="none" w:sz="0" w:space="0" w:color="auto"/>
            <w:bottom w:val="none" w:sz="0" w:space="0" w:color="auto"/>
            <w:right w:val="none" w:sz="0" w:space="0" w:color="auto"/>
          </w:divBdr>
          <w:divsChild>
            <w:div w:id="961224704">
              <w:marLeft w:val="0"/>
              <w:marRight w:val="0"/>
              <w:marTop w:val="0"/>
              <w:marBottom w:val="0"/>
              <w:divBdr>
                <w:top w:val="none" w:sz="0" w:space="0" w:color="auto"/>
                <w:left w:val="none" w:sz="0" w:space="0" w:color="auto"/>
                <w:bottom w:val="none" w:sz="0" w:space="0" w:color="auto"/>
                <w:right w:val="none" w:sz="0" w:space="0" w:color="auto"/>
              </w:divBdr>
              <w:divsChild>
                <w:div w:id="2125421279">
                  <w:marLeft w:val="0"/>
                  <w:marRight w:val="0"/>
                  <w:marTop w:val="0"/>
                  <w:marBottom w:val="0"/>
                  <w:divBdr>
                    <w:top w:val="none" w:sz="0" w:space="0" w:color="auto"/>
                    <w:left w:val="none" w:sz="0" w:space="0" w:color="auto"/>
                    <w:bottom w:val="none" w:sz="0" w:space="0" w:color="auto"/>
                    <w:right w:val="none" w:sz="0" w:space="0" w:color="auto"/>
                  </w:divBdr>
                  <w:divsChild>
                    <w:div w:id="1095983211">
                      <w:marLeft w:val="0"/>
                      <w:marRight w:val="0"/>
                      <w:marTop w:val="0"/>
                      <w:marBottom w:val="0"/>
                      <w:divBdr>
                        <w:top w:val="none" w:sz="0" w:space="0" w:color="auto"/>
                        <w:left w:val="none" w:sz="0" w:space="0" w:color="auto"/>
                        <w:bottom w:val="none" w:sz="0" w:space="0" w:color="auto"/>
                        <w:right w:val="none" w:sz="0" w:space="0" w:color="auto"/>
                      </w:divBdr>
                      <w:divsChild>
                        <w:div w:id="2052728823">
                          <w:marLeft w:val="0"/>
                          <w:marRight w:val="0"/>
                          <w:marTop w:val="0"/>
                          <w:marBottom w:val="0"/>
                          <w:divBdr>
                            <w:top w:val="none" w:sz="0" w:space="0" w:color="auto"/>
                            <w:left w:val="none" w:sz="0" w:space="0" w:color="auto"/>
                            <w:bottom w:val="none" w:sz="0" w:space="0" w:color="auto"/>
                            <w:right w:val="none" w:sz="0" w:space="0" w:color="auto"/>
                          </w:divBdr>
                          <w:divsChild>
                            <w:div w:id="2069382208">
                              <w:marLeft w:val="0"/>
                              <w:marRight w:val="0"/>
                              <w:marTop w:val="0"/>
                              <w:marBottom w:val="0"/>
                              <w:divBdr>
                                <w:top w:val="none" w:sz="0" w:space="0" w:color="auto"/>
                                <w:left w:val="none" w:sz="0" w:space="0" w:color="auto"/>
                                <w:bottom w:val="none" w:sz="0" w:space="0" w:color="auto"/>
                                <w:right w:val="none" w:sz="0" w:space="0" w:color="auto"/>
                              </w:divBdr>
                              <w:divsChild>
                                <w:div w:id="748112174">
                                  <w:marLeft w:val="0"/>
                                  <w:marRight w:val="0"/>
                                  <w:marTop w:val="0"/>
                                  <w:marBottom w:val="0"/>
                                  <w:divBdr>
                                    <w:top w:val="none" w:sz="0" w:space="0" w:color="auto"/>
                                    <w:left w:val="none" w:sz="0" w:space="0" w:color="auto"/>
                                    <w:bottom w:val="none" w:sz="0" w:space="0" w:color="auto"/>
                                    <w:right w:val="none" w:sz="0" w:space="0" w:color="auto"/>
                                  </w:divBdr>
                                  <w:divsChild>
                                    <w:div w:id="1344939786">
                                      <w:marLeft w:val="0"/>
                                      <w:marRight w:val="0"/>
                                      <w:marTop w:val="0"/>
                                      <w:marBottom w:val="0"/>
                                      <w:divBdr>
                                        <w:top w:val="none" w:sz="0" w:space="0" w:color="auto"/>
                                        <w:left w:val="none" w:sz="0" w:space="0" w:color="auto"/>
                                        <w:bottom w:val="none" w:sz="0" w:space="0" w:color="auto"/>
                                        <w:right w:val="none" w:sz="0" w:space="0" w:color="auto"/>
                                      </w:divBdr>
                                      <w:divsChild>
                                        <w:div w:id="428703214">
                                          <w:marLeft w:val="0"/>
                                          <w:marRight w:val="0"/>
                                          <w:marTop w:val="0"/>
                                          <w:marBottom w:val="0"/>
                                          <w:divBdr>
                                            <w:top w:val="none" w:sz="0" w:space="0" w:color="auto"/>
                                            <w:left w:val="none" w:sz="0" w:space="0" w:color="auto"/>
                                            <w:bottom w:val="none" w:sz="0" w:space="0" w:color="auto"/>
                                            <w:right w:val="none" w:sz="0" w:space="0" w:color="auto"/>
                                          </w:divBdr>
                                          <w:divsChild>
                                            <w:div w:id="1716199443">
                                              <w:marLeft w:val="0"/>
                                              <w:marRight w:val="0"/>
                                              <w:marTop w:val="0"/>
                                              <w:marBottom w:val="0"/>
                                              <w:divBdr>
                                                <w:top w:val="none" w:sz="0" w:space="0" w:color="auto"/>
                                                <w:left w:val="none" w:sz="0" w:space="0" w:color="auto"/>
                                                <w:bottom w:val="none" w:sz="0" w:space="0" w:color="auto"/>
                                                <w:right w:val="none" w:sz="0" w:space="0" w:color="auto"/>
                                              </w:divBdr>
                                              <w:divsChild>
                                                <w:div w:id="1146821273">
                                                  <w:marLeft w:val="0"/>
                                                  <w:marRight w:val="0"/>
                                                  <w:marTop w:val="0"/>
                                                  <w:marBottom w:val="0"/>
                                                  <w:divBdr>
                                                    <w:top w:val="none" w:sz="0" w:space="0" w:color="auto"/>
                                                    <w:left w:val="none" w:sz="0" w:space="0" w:color="auto"/>
                                                    <w:bottom w:val="none" w:sz="0" w:space="0" w:color="auto"/>
                                                    <w:right w:val="none" w:sz="0" w:space="0" w:color="auto"/>
                                                  </w:divBdr>
                                                  <w:divsChild>
                                                    <w:div w:id="1790705826">
                                                      <w:marLeft w:val="0"/>
                                                      <w:marRight w:val="0"/>
                                                      <w:marTop w:val="0"/>
                                                      <w:marBottom w:val="0"/>
                                                      <w:divBdr>
                                                        <w:top w:val="none" w:sz="0" w:space="0" w:color="auto"/>
                                                        <w:left w:val="none" w:sz="0" w:space="0" w:color="auto"/>
                                                        <w:bottom w:val="none" w:sz="0" w:space="0" w:color="auto"/>
                                                        <w:right w:val="none" w:sz="0" w:space="0" w:color="auto"/>
                                                      </w:divBdr>
                                                      <w:divsChild>
                                                        <w:div w:id="1998269212">
                                                          <w:marLeft w:val="0"/>
                                                          <w:marRight w:val="0"/>
                                                          <w:marTop w:val="0"/>
                                                          <w:marBottom w:val="0"/>
                                                          <w:divBdr>
                                                            <w:top w:val="none" w:sz="0" w:space="0" w:color="auto"/>
                                                            <w:left w:val="none" w:sz="0" w:space="0" w:color="auto"/>
                                                            <w:bottom w:val="none" w:sz="0" w:space="0" w:color="auto"/>
                                                            <w:right w:val="none" w:sz="0" w:space="0" w:color="auto"/>
                                                          </w:divBdr>
                                                          <w:divsChild>
                                                            <w:div w:id="2053459746">
                                                              <w:marLeft w:val="0"/>
                                                              <w:marRight w:val="150"/>
                                                              <w:marTop w:val="0"/>
                                                              <w:marBottom w:val="150"/>
                                                              <w:divBdr>
                                                                <w:top w:val="none" w:sz="0" w:space="0" w:color="auto"/>
                                                                <w:left w:val="none" w:sz="0" w:space="0" w:color="auto"/>
                                                                <w:bottom w:val="none" w:sz="0" w:space="0" w:color="auto"/>
                                                                <w:right w:val="none" w:sz="0" w:space="0" w:color="auto"/>
                                                              </w:divBdr>
                                                              <w:divsChild>
                                                                <w:div w:id="648024338">
                                                                  <w:marLeft w:val="0"/>
                                                                  <w:marRight w:val="0"/>
                                                                  <w:marTop w:val="0"/>
                                                                  <w:marBottom w:val="0"/>
                                                                  <w:divBdr>
                                                                    <w:top w:val="none" w:sz="0" w:space="0" w:color="auto"/>
                                                                    <w:left w:val="none" w:sz="0" w:space="0" w:color="auto"/>
                                                                    <w:bottom w:val="none" w:sz="0" w:space="0" w:color="auto"/>
                                                                    <w:right w:val="none" w:sz="0" w:space="0" w:color="auto"/>
                                                                  </w:divBdr>
                                                                  <w:divsChild>
                                                                    <w:div w:id="1047072086">
                                                                      <w:marLeft w:val="0"/>
                                                                      <w:marRight w:val="0"/>
                                                                      <w:marTop w:val="0"/>
                                                                      <w:marBottom w:val="0"/>
                                                                      <w:divBdr>
                                                                        <w:top w:val="none" w:sz="0" w:space="0" w:color="auto"/>
                                                                        <w:left w:val="none" w:sz="0" w:space="0" w:color="auto"/>
                                                                        <w:bottom w:val="none" w:sz="0" w:space="0" w:color="auto"/>
                                                                        <w:right w:val="none" w:sz="0" w:space="0" w:color="auto"/>
                                                                      </w:divBdr>
                                                                      <w:divsChild>
                                                                        <w:div w:id="1557936097">
                                                                          <w:marLeft w:val="0"/>
                                                                          <w:marRight w:val="0"/>
                                                                          <w:marTop w:val="0"/>
                                                                          <w:marBottom w:val="0"/>
                                                                          <w:divBdr>
                                                                            <w:top w:val="none" w:sz="0" w:space="0" w:color="auto"/>
                                                                            <w:left w:val="none" w:sz="0" w:space="0" w:color="auto"/>
                                                                            <w:bottom w:val="none" w:sz="0" w:space="0" w:color="auto"/>
                                                                            <w:right w:val="none" w:sz="0" w:space="0" w:color="auto"/>
                                                                          </w:divBdr>
                                                                          <w:divsChild>
                                                                            <w:div w:id="39942522">
                                                                              <w:marLeft w:val="0"/>
                                                                              <w:marRight w:val="0"/>
                                                                              <w:marTop w:val="0"/>
                                                                              <w:marBottom w:val="0"/>
                                                                              <w:divBdr>
                                                                                <w:top w:val="none" w:sz="0" w:space="0" w:color="auto"/>
                                                                                <w:left w:val="none" w:sz="0" w:space="0" w:color="auto"/>
                                                                                <w:bottom w:val="none" w:sz="0" w:space="0" w:color="auto"/>
                                                                                <w:right w:val="none" w:sz="0" w:space="0" w:color="auto"/>
                                                                              </w:divBdr>
                                                                              <w:divsChild>
                                                                                <w:div w:id="1767537856">
                                                                                  <w:marLeft w:val="0"/>
                                                                                  <w:marRight w:val="0"/>
                                                                                  <w:marTop w:val="0"/>
                                                                                  <w:marBottom w:val="0"/>
                                                                                  <w:divBdr>
                                                                                    <w:top w:val="none" w:sz="0" w:space="0" w:color="auto"/>
                                                                                    <w:left w:val="none" w:sz="0" w:space="0" w:color="auto"/>
                                                                                    <w:bottom w:val="none" w:sz="0" w:space="0" w:color="auto"/>
                                                                                    <w:right w:val="none" w:sz="0" w:space="0" w:color="auto"/>
                                                                                  </w:divBdr>
                                                                                  <w:divsChild>
                                                                                    <w:div w:id="174655063">
                                                                                      <w:marLeft w:val="0"/>
                                                                                      <w:marRight w:val="0"/>
                                                                                      <w:marTop w:val="0"/>
                                                                                      <w:marBottom w:val="0"/>
                                                                                      <w:divBdr>
                                                                                        <w:top w:val="none" w:sz="0" w:space="0" w:color="auto"/>
                                                                                        <w:left w:val="none" w:sz="0" w:space="0" w:color="auto"/>
                                                                                        <w:bottom w:val="none" w:sz="0" w:space="0" w:color="auto"/>
                                                                                        <w:right w:val="none" w:sz="0" w:space="0" w:color="auto"/>
                                                                                      </w:divBdr>
                                                                                    </w:div>
                                                                                    <w:div w:id="8272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6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e.breier@landkreis-boerd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2A715-11B6-4B73-869E-52C4A781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10996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Referat 102</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lietz</dc:creator>
  <cp:lastModifiedBy>Renate Breier</cp:lastModifiedBy>
  <cp:revision>6</cp:revision>
  <cp:lastPrinted>2023-02-21T13:59:00Z</cp:lastPrinted>
  <dcterms:created xsi:type="dcterms:W3CDTF">2023-02-21T13:34:00Z</dcterms:created>
  <dcterms:modified xsi:type="dcterms:W3CDTF">2023-03-13T13:04:00Z</dcterms:modified>
</cp:coreProperties>
</file>